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FE661" w14:textId="77777777" w:rsidR="00010E76" w:rsidRDefault="00010E76" w:rsidP="00B00E1B">
      <w:pPr>
        <w:spacing w:after="0" w:line="240" w:lineRule="auto"/>
        <w:jc w:val="center"/>
        <w:rPr>
          <w:rFonts w:ascii="Arial" w:hAnsi="Arial" w:cs="Arial"/>
          <w:b/>
        </w:rPr>
      </w:pPr>
    </w:p>
    <w:p w14:paraId="4A0FE662" w14:textId="77777777" w:rsidR="00010E76" w:rsidRDefault="00010E76" w:rsidP="00B00E1B">
      <w:pPr>
        <w:spacing w:after="0" w:line="240" w:lineRule="auto"/>
        <w:jc w:val="center"/>
        <w:rPr>
          <w:rFonts w:ascii="Arial" w:hAnsi="Arial" w:cs="Arial"/>
          <w:b/>
        </w:rPr>
      </w:pPr>
    </w:p>
    <w:p w14:paraId="4A0FE663" w14:textId="77777777" w:rsidR="00DA5DBD" w:rsidRPr="00DA5DBD" w:rsidRDefault="00DA5DBD" w:rsidP="00B00E1B">
      <w:pPr>
        <w:spacing w:after="0" w:line="240" w:lineRule="auto"/>
        <w:jc w:val="center"/>
        <w:rPr>
          <w:rFonts w:ascii="Arial" w:hAnsi="Arial" w:cs="Arial"/>
          <w:b/>
        </w:rPr>
      </w:pPr>
      <w:r w:rsidRPr="00DA5DBD">
        <w:rPr>
          <w:rFonts w:ascii="Arial" w:hAnsi="Arial" w:cs="Arial"/>
          <w:b/>
        </w:rPr>
        <w:t>Maksu- ja Tolliameti palgajuhend</w:t>
      </w:r>
    </w:p>
    <w:p w14:paraId="4A0FE664" w14:textId="77777777" w:rsidR="00DA5DBD" w:rsidRPr="00DA5DBD" w:rsidRDefault="00DA5DBD" w:rsidP="00B00E1B">
      <w:pPr>
        <w:spacing w:after="0" w:line="240" w:lineRule="auto"/>
        <w:jc w:val="both"/>
        <w:rPr>
          <w:rFonts w:ascii="Arial" w:hAnsi="Arial" w:cs="Arial"/>
        </w:rPr>
      </w:pPr>
    </w:p>
    <w:p w14:paraId="4A0FE665" w14:textId="77777777" w:rsidR="00DA5DBD" w:rsidRPr="00DA5DBD" w:rsidRDefault="00DA5DBD" w:rsidP="00B00E1B">
      <w:pPr>
        <w:spacing w:after="0" w:line="240" w:lineRule="auto"/>
        <w:jc w:val="both"/>
        <w:rPr>
          <w:rFonts w:ascii="Arial" w:hAnsi="Arial" w:cs="Arial"/>
          <w:b/>
        </w:rPr>
      </w:pPr>
      <w:r w:rsidRPr="00DA5DBD">
        <w:rPr>
          <w:rFonts w:ascii="Arial" w:hAnsi="Arial" w:cs="Arial"/>
          <w:b/>
        </w:rPr>
        <w:t>1. Palgajuhendi reguleerimisala</w:t>
      </w:r>
    </w:p>
    <w:p w14:paraId="4A0FE666" w14:textId="77777777" w:rsidR="00DA5DBD" w:rsidRDefault="00DA5DBD" w:rsidP="00B00E1B">
      <w:pPr>
        <w:spacing w:after="0" w:line="240" w:lineRule="auto"/>
        <w:jc w:val="both"/>
        <w:rPr>
          <w:rFonts w:ascii="Arial" w:hAnsi="Arial" w:cs="Arial"/>
        </w:rPr>
      </w:pPr>
      <w:r w:rsidRPr="00DA5DBD">
        <w:rPr>
          <w:rFonts w:ascii="Arial" w:hAnsi="Arial" w:cs="Arial"/>
        </w:rPr>
        <w:t>Palgajuhend reguleerib Maksu- ja Tolliameti (edaspidi ameti) ametnike palga ja töötajate</w:t>
      </w:r>
      <w:r>
        <w:rPr>
          <w:rFonts w:ascii="Arial" w:hAnsi="Arial" w:cs="Arial"/>
        </w:rPr>
        <w:t xml:space="preserve"> </w:t>
      </w:r>
      <w:r w:rsidRPr="00DA5DBD">
        <w:rPr>
          <w:rFonts w:ascii="Arial" w:hAnsi="Arial" w:cs="Arial"/>
        </w:rPr>
        <w:t>töötasu (edaspidi teenistujate palga) määramise ning maksmise tingimusi ja korda.</w:t>
      </w:r>
      <w:r>
        <w:rPr>
          <w:rFonts w:ascii="Arial" w:hAnsi="Arial" w:cs="Arial"/>
        </w:rPr>
        <w:t xml:space="preserve"> </w:t>
      </w:r>
    </w:p>
    <w:p w14:paraId="4A0FE667" w14:textId="77777777" w:rsidR="00010E76" w:rsidRDefault="00010E76" w:rsidP="00B00E1B">
      <w:pPr>
        <w:spacing w:after="0" w:line="240" w:lineRule="auto"/>
        <w:jc w:val="both"/>
        <w:rPr>
          <w:rFonts w:ascii="Arial" w:hAnsi="Arial" w:cs="Arial"/>
        </w:rPr>
      </w:pPr>
    </w:p>
    <w:p w14:paraId="4A0FE668" w14:textId="77777777" w:rsidR="00DA5DBD" w:rsidRPr="00010E76" w:rsidRDefault="00DA5DBD" w:rsidP="00B00E1B">
      <w:pPr>
        <w:spacing w:after="0" w:line="240" w:lineRule="auto"/>
        <w:jc w:val="both"/>
        <w:rPr>
          <w:rFonts w:ascii="Arial" w:hAnsi="Arial" w:cs="Arial"/>
          <w:b/>
        </w:rPr>
      </w:pPr>
      <w:r w:rsidRPr="00010E76">
        <w:rPr>
          <w:rFonts w:ascii="Arial" w:hAnsi="Arial" w:cs="Arial"/>
          <w:b/>
        </w:rPr>
        <w:t>2. Mõisted</w:t>
      </w:r>
    </w:p>
    <w:p w14:paraId="4A0FE669" w14:textId="77777777" w:rsidR="00DA5DBD" w:rsidRPr="00DA5DBD" w:rsidRDefault="00DA5DBD" w:rsidP="00B00E1B">
      <w:pPr>
        <w:spacing w:after="0" w:line="240" w:lineRule="auto"/>
        <w:jc w:val="both"/>
        <w:rPr>
          <w:rFonts w:ascii="Arial" w:hAnsi="Arial" w:cs="Arial"/>
        </w:rPr>
      </w:pPr>
      <w:r w:rsidRPr="00DA5DBD">
        <w:rPr>
          <w:rFonts w:ascii="Arial" w:hAnsi="Arial" w:cs="Arial"/>
        </w:rPr>
        <w:t>2.1. Avalik teenistus – avaliku teenistuse seaduse § 5 alusel ameti avalik-õiguslik teenistus- ja</w:t>
      </w:r>
      <w:r>
        <w:rPr>
          <w:rFonts w:ascii="Arial" w:hAnsi="Arial" w:cs="Arial"/>
        </w:rPr>
        <w:t xml:space="preserve"> </w:t>
      </w:r>
      <w:r w:rsidRPr="00DA5DBD">
        <w:rPr>
          <w:rFonts w:ascii="Arial" w:hAnsi="Arial" w:cs="Arial"/>
        </w:rPr>
        <w:t>usaldussuhe ametniku või eraõiguslik töösuhe töötajaga.</w:t>
      </w:r>
    </w:p>
    <w:p w14:paraId="4A0FE66A" w14:textId="77777777" w:rsidR="00DA5DBD" w:rsidRPr="00DA5DBD" w:rsidRDefault="00DA5DBD" w:rsidP="00B00E1B">
      <w:pPr>
        <w:spacing w:after="0" w:line="240" w:lineRule="auto"/>
        <w:jc w:val="both"/>
        <w:rPr>
          <w:rFonts w:ascii="Arial" w:hAnsi="Arial" w:cs="Arial"/>
        </w:rPr>
      </w:pPr>
      <w:r w:rsidRPr="00DA5DBD">
        <w:rPr>
          <w:rFonts w:ascii="Arial" w:hAnsi="Arial" w:cs="Arial"/>
        </w:rPr>
        <w:t>2.2. Ametnik – isik, kes on ametiga avalik-õiguslikus teenistus- ja usaldussuhtes ning teostab</w:t>
      </w:r>
      <w:r>
        <w:rPr>
          <w:rFonts w:ascii="Arial" w:hAnsi="Arial" w:cs="Arial"/>
        </w:rPr>
        <w:t xml:space="preserve"> </w:t>
      </w:r>
      <w:r w:rsidRPr="00DA5DBD">
        <w:rPr>
          <w:rFonts w:ascii="Arial" w:hAnsi="Arial" w:cs="Arial"/>
        </w:rPr>
        <w:t>avalikku võimu. Ametnik on teenistuses avaliku teenistuse seaduse alusel ning ametniku</w:t>
      </w:r>
      <w:r>
        <w:rPr>
          <w:rFonts w:ascii="Arial" w:hAnsi="Arial" w:cs="Arial"/>
        </w:rPr>
        <w:t xml:space="preserve"> </w:t>
      </w:r>
      <w:r w:rsidRPr="00DA5DBD">
        <w:rPr>
          <w:rFonts w:ascii="Arial" w:hAnsi="Arial" w:cs="Arial"/>
        </w:rPr>
        <w:t>teenistuskohta nimetatakse ametikohaks.</w:t>
      </w:r>
    </w:p>
    <w:p w14:paraId="4A0FE66B" w14:textId="77777777" w:rsidR="00DA5DBD" w:rsidRPr="00DA5DBD" w:rsidRDefault="00DA5DBD" w:rsidP="00B00E1B">
      <w:pPr>
        <w:spacing w:after="0" w:line="240" w:lineRule="auto"/>
        <w:jc w:val="both"/>
        <w:rPr>
          <w:rFonts w:ascii="Arial" w:hAnsi="Arial" w:cs="Arial"/>
        </w:rPr>
      </w:pPr>
      <w:r w:rsidRPr="00DA5DBD">
        <w:rPr>
          <w:rFonts w:ascii="Arial" w:hAnsi="Arial" w:cs="Arial"/>
        </w:rPr>
        <w:t>2.3. Töötaja – ametiga eraõiguslikus töösuhtes olev isik, kes ei teosta avalikku võimu, vaid</w:t>
      </w:r>
      <w:r>
        <w:rPr>
          <w:rFonts w:ascii="Arial" w:hAnsi="Arial" w:cs="Arial"/>
        </w:rPr>
        <w:t xml:space="preserve"> </w:t>
      </w:r>
      <w:r w:rsidRPr="00DA5DBD">
        <w:rPr>
          <w:rFonts w:ascii="Arial" w:hAnsi="Arial" w:cs="Arial"/>
        </w:rPr>
        <w:t>teeb avaliku võimu teostamist toetavat tööd. Töötaja töötab töölepingu alusel ning töötaja</w:t>
      </w:r>
      <w:r>
        <w:rPr>
          <w:rFonts w:ascii="Arial" w:hAnsi="Arial" w:cs="Arial"/>
        </w:rPr>
        <w:t xml:space="preserve"> </w:t>
      </w:r>
      <w:r w:rsidRPr="00DA5DBD">
        <w:rPr>
          <w:rFonts w:ascii="Arial" w:hAnsi="Arial" w:cs="Arial"/>
        </w:rPr>
        <w:t>teenistuskohta nimetatakse töökohaks.</w:t>
      </w:r>
    </w:p>
    <w:p w14:paraId="4A0FE66C" w14:textId="77777777" w:rsidR="00DA5DBD" w:rsidRPr="00DA5DBD" w:rsidRDefault="00DA5DBD" w:rsidP="00B00E1B">
      <w:pPr>
        <w:spacing w:after="0" w:line="240" w:lineRule="auto"/>
        <w:jc w:val="both"/>
        <w:rPr>
          <w:rFonts w:ascii="Arial" w:hAnsi="Arial" w:cs="Arial"/>
        </w:rPr>
      </w:pPr>
      <w:r w:rsidRPr="00DA5DBD">
        <w:rPr>
          <w:rFonts w:ascii="Arial" w:hAnsi="Arial" w:cs="Arial"/>
        </w:rPr>
        <w:t>2.4. Teenistuja – käesoleva korra kohaselt nii ametnik kui ka töötaja.</w:t>
      </w:r>
    </w:p>
    <w:p w14:paraId="4A0FE66D" w14:textId="77777777" w:rsidR="00DA5DBD" w:rsidRPr="00DA5DBD" w:rsidRDefault="00DA5DBD" w:rsidP="00B00E1B">
      <w:pPr>
        <w:spacing w:after="0" w:line="240" w:lineRule="auto"/>
        <w:jc w:val="both"/>
        <w:rPr>
          <w:rFonts w:ascii="Arial" w:hAnsi="Arial" w:cs="Arial"/>
        </w:rPr>
      </w:pPr>
      <w:r w:rsidRPr="00DA5DBD">
        <w:rPr>
          <w:rFonts w:ascii="Arial" w:hAnsi="Arial" w:cs="Arial"/>
        </w:rPr>
        <w:t>2.5. Teenistuskoht – ametiasutuse teenistuskohtade koosseisus ettenähtud ameti- või töökoht</w:t>
      </w:r>
    </w:p>
    <w:p w14:paraId="4A0FE66E" w14:textId="77777777" w:rsidR="00DA5DBD" w:rsidRPr="00DA5DBD" w:rsidRDefault="00DA5DBD" w:rsidP="00B00E1B">
      <w:pPr>
        <w:spacing w:after="0" w:line="240" w:lineRule="auto"/>
        <w:jc w:val="both"/>
        <w:rPr>
          <w:rFonts w:ascii="Arial" w:hAnsi="Arial" w:cs="Arial"/>
        </w:rPr>
      </w:pPr>
      <w:r w:rsidRPr="00DA5DBD">
        <w:rPr>
          <w:rFonts w:ascii="Arial" w:hAnsi="Arial" w:cs="Arial"/>
        </w:rPr>
        <w:t>2.6. Teenistusgrupp (tööpere) - sarnase funktsiooni ja töö sisuga teenistuskohtade kogum, mis</w:t>
      </w:r>
      <w:r>
        <w:rPr>
          <w:rFonts w:ascii="Arial" w:hAnsi="Arial" w:cs="Arial"/>
        </w:rPr>
        <w:t xml:space="preserve"> </w:t>
      </w:r>
      <w:r w:rsidRPr="00DA5DBD">
        <w:rPr>
          <w:rFonts w:ascii="Arial" w:hAnsi="Arial" w:cs="Arial"/>
        </w:rPr>
        <w:t>on jaotatud tasemeteks vastavalt tehtava töö keerukusele.</w:t>
      </w:r>
    </w:p>
    <w:p w14:paraId="4A0FE66F" w14:textId="77777777" w:rsidR="00DA5DBD" w:rsidRPr="00DA5DBD" w:rsidRDefault="00DA5DBD" w:rsidP="00B00E1B">
      <w:pPr>
        <w:spacing w:after="0" w:line="240" w:lineRule="auto"/>
        <w:jc w:val="both"/>
        <w:rPr>
          <w:rFonts w:ascii="Arial" w:hAnsi="Arial" w:cs="Arial"/>
        </w:rPr>
      </w:pPr>
      <w:r w:rsidRPr="00DA5DBD">
        <w:rPr>
          <w:rFonts w:ascii="Arial" w:hAnsi="Arial" w:cs="Arial"/>
        </w:rPr>
        <w:t>2.7. Juhtkond – peadirektor, peadirektori asetäitjad ja osakonnajuhatajad.</w:t>
      </w:r>
    </w:p>
    <w:p w14:paraId="4A0FE671" w14:textId="250D53E6" w:rsidR="00DA5DBD" w:rsidRPr="00DA5DBD" w:rsidRDefault="00C62BD0" w:rsidP="00B00E1B">
      <w:pPr>
        <w:spacing w:after="0" w:line="240" w:lineRule="auto"/>
        <w:jc w:val="both"/>
        <w:rPr>
          <w:rFonts w:ascii="Arial" w:hAnsi="Arial" w:cs="Arial"/>
        </w:rPr>
      </w:pPr>
      <w:r>
        <w:rPr>
          <w:rFonts w:ascii="Arial" w:hAnsi="Arial" w:cs="Arial"/>
        </w:rPr>
        <w:t>2.8</w:t>
      </w:r>
      <w:r w:rsidR="00DA5DBD" w:rsidRPr="00DA5DBD">
        <w:rPr>
          <w:rFonts w:ascii="Arial" w:hAnsi="Arial" w:cs="Arial"/>
        </w:rPr>
        <w:t>. Palgafondi kulujuht – juhtkonna liige või tema poolt volitatud teenistuja, kes osaleb</w:t>
      </w:r>
      <w:r w:rsidR="00DA5DBD">
        <w:rPr>
          <w:rFonts w:ascii="Arial" w:hAnsi="Arial" w:cs="Arial"/>
        </w:rPr>
        <w:t xml:space="preserve"> </w:t>
      </w:r>
      <w:r w:rsidR="00DA5DBD" w:rsidRPr="00DA5DBD">
        <w:rPr>
          <w:rFonts w:ascii="Arial" w:hAnsi="Arial" w:cs="Arial"/>
        </w:rPr>
        <w:t>konkreetse kuluüksuse eelarve koostamisel ja vastutab kuluüksuse kulutuste eest.</w:t>
      </w:r>
    </w:p>
    <w:p w14:paraId="4A0FE672" w14:textId="4D3A8CE1" w:rsidR="00DA5DBD" w:rsidRPr="00DA5DBD" w:rsidRDefault="00C62BD0" w:rsidP="00B00E1B">
      <w:pPr>
        <w:spacing w:after="0" w:line="240" w:lineRule="auto"/>
        <w:jc w:val="both"/>
        <w:rPr>
          <w:rFonts w:ascii="Arial" w:hAnsi="Arial" w:cs="Arial"/>
        </w:rPr>
      </w:pPr>
      <w:r>
        <w:rPr>
          <w:rFonts w:ascii="Arial" w:hAnsi="Arial" w:cs="Arial"/>
        </w:rPr>
        <w:t>2.9</w:t>
      </w:r>
      <w:r w:rsidR="00DA5DBD" w:rsidRPr="00DA5DBD">
        <w:rPr>
          <w:rFonts w:ascii="Arial" w:hAnsi="Arial" w:cs="Arial"/>
        </w:rPr>
        <w:t>. Palk – teenistujale makstav põhipalk, muutuvpalk, asendustasu ning eritingimustes</w:t>
      </w:r>
      <w:r w:rsidR="00DA5DBD">
        <w:rPr>
          <w:rFonts w:ascii="Arial" w:hAnsi="Arial" w:cs="Arial"/>
        </w:rPr>
        <w:t xml:space="preserve"> </w:t>
      </w:r>
      <w:r w:rsidR="00DA5DBD" w:rsidRPr="00DA5DBD">
        <w:rPr>
          <w:rFonts w:ascii="Arial" w:hAnsi="Arial" w:cs="Arial"/>
        </w:rPr>
        <w:t xml:space="preserve">töötamise eest makstavad lisatasud (lisatasu </w:t>
      </w:r>
      <w:proofErr w:type="spellStart"/>
      <w:r w:rsidR="00DA5DBD" w:rsidRPr="00DA5DBD">
        <w:rPr>
          <w:rFonts w:ascii="Arial" w:hAnsi="Arial" w:cs="Arial"/>
        </w:rPr>
        <w:t>öötöö</w:t>
      </w:r>
      <w:proofErr w:type="spellEnd"/>
      <w:r w:rsidR="00DA5DBD" w:rsidRPr="00DA5DBD">
        <w:rPr>
          <w:rFonts w:ascii="Arial" w:hAnsi="Arial" w:cs="Arial"/>
        </w:rPr>
        <w:t xml:space="preserve">, riiklikel pühadel töötamise ja </w:t>
      </w:r>
      <w:proofErr w:type="spellStart"/>
      <w:r w:rsidR="00DA5DBD" w:rsidRPr="00DA5DBD">
        <w:rPr>
          <w:rFonts w:ascii="Arial" w:hAnsi="Arial" w:cs="Arial"/>
        </w:rPr>
        <w:t>ületunnitöö</w:t>
      </w:r>
      <w:proofErr w:type="spellEnd"/>
      <w:r w:rsidR="00DA5DBD">
        <w:rPr>
          <w:rFonts w:ascii="Arial" w:hAnsi="Arial" w:cs="Arial"/>
        </w:rPr>
        <w:t xml:space="preserve"> </w:t>
      </w:r>
      <w:r w:rsidR="00DA5DBD" w:rsidRPr="00DA5DBD">
        <w:rPr>
          <w:rFonts w:ascii="Arial" w:hAnsi="Arial" w:cs="Arial"/>
        </w:rPr>
        <w:t>eest).</w:t>
      </w:r>
    </w:p>
    <w:p w14:paraId="4A0FE673" w14:textId="40279651" w:rsidR="00DA5DBD" w:rsidRPr="00DA5DBD" w:rsidRDefault="00C62BD0" w:rsidP="00B00E1B">
      <w:pPr>
        <w:spacing w:after="0" w:line="240" w:lineRule="auto"/>
        <w:jc w:val="both"/>
        <w:rPr>
          <w:rFonts w:ascii="Arial" w:hAnsi="Arial" w:cs="Arial"/>
        </w:rPr>
      </w:pPr>
      <w:r>
        <w:rPr>
          <w:rFonts w:ascii="Arial" w:hAnsi="Arial" w:cs="Arial"/>
        </w:rPr>
        <w:t>2.10</w:t>
      </w:r>
      <w:r w:rsidR="00DA5DBD" w:rsidRPr="00DA5DBD">
        <w:rPr>
          <w:rFonts w:ascii="Arial" w:hAnsi="Arial" w:cs="Arial"/>
        </w:rPr>
        <w:t>. Põhipalk – fikseeritud palga osa, mis on määratud teenistuskoha ülesannete ning</w:t>
      </w:r>
      <w:r w:rsidR="00DA5DBD">
        <w:rPr>
          <w:rFonts w:ascii="Arial" w:hAnsi="Arial" w:cs="Arial"/>
        </w:rPr>
        <w:t xml:space="preserve"> </w:t>
      </w:r>
      <w:r w:rsidR="00DA5DBD" w:rsidRPr="00DA5DBD">
        <w:rPr>
          <w:rFonts w:ascii="Arial" w:hAnsi="Arial" w:cs="Arial"/>
        </w:rPr>
        <w:t>teenistuja teenistusalaste teadmiste, oskuste ja kogemuste põhjal.</w:t>
      </w:r>
    </w:p>
    <w:p w14:paraId="4A0FE674" w14:textId="38F647FE" w:rsidR="00DA5DBD" w:rsidRPr="00DA5DBD" w:rsidRDefault="00C62BD0" w:rsidP="00B00E1B">
      <w:pPr>
        <w:spacing w:after="0" w:line="240" w:lineRule="auto"/>
        <w:jc w:val="both"/>
        <w:rPr>
          <w:rFonts w:ascii="Arial" w:hAnsi="Arial" w:cs="Arial"/>
        </w:rPr>
      </w:pPr>
      <w:r>
        <w:rPr>
          <w:rFonts w:ascii="Arial" w:hAnsi="Arial" w:cs="Arial"/>
        </w:rPr>
        <w:t>2.11</w:t>
      </w:r>
      <w:r w:rsidR="00DA5DBD" w:rsidRPr="00DA5DBD">
        <w:rPr>
          <w:rFonts w:ascii="Arial" w:hAnsi="Arial" w:cs="Arial"/>
        </w:rPr>
        <w:t>. Muutuvpalk – teenistuja palga ebaregulaarne osa, mida võib maksta tulemuspalgana,</w:t>
      </w:r>
      <w:r w:rsidR="00DA5DBD">
        <w:rPr>
          <w:rFonts w:ascii="Arial" w:hAnsi="Arial" w:cs="Arial"/>
        </w:rPr>
        <w:t xml:space="preserve"> </w:t>
      </w:r>
      <w:r w:rsidR="00DA5DBD" w:rsidRPr="00DA5DBD">
        <w:rPr>
          <w:rFonts w:ascii="Arial" w:hAnsi="Arial" w:cs="Arial"/>
        </w:rPr>
        <w:t>lisatasuna täiendavate teenistusülesannete täitmise eest või preemiana erakordsete</w:t>
      </w:r>
      <w:r w:rsidR="00DA5DBD">
        <w:rPr>
          <w:rFonts w:ascii="Arial" w:hAnsi="Arial" w:cs="Arial"/>
        </w:rPr>
        <w:t xml:space="preserve"> </w:t>
      </w:r>
      <w:r w:rsidR="00DA5DBD" w:rsidRPr="00DA5DBD">
        <w:rPr>
          <w:rFonts w:ascii="Arial" w:hAnsi="Arial" w:cs="Arial"/>
        </w:rPr>
        <w:t>teenistusalaste saavutuste eest.</w:t>
      </w:r>
    </w:p>
    <w:p w14:paraId="4A0FE675" w14:textId="36187829" w:rsidR="00DA5DBD" w:rsidRPr="00DA5DBD" w:rsidRDefault="00C62BD0" w:rsidP="00B00E1B">
      <w:pPr>
        <w:spacing w:after="0" w:line="240" w:lineRule="auto"/>
        <w:jc w:val="both"/>
        <w:rPr>
          <w:rFonts w:ascii="Arial" w:hAnsi="Arial" w:cs="Arial"/>
        </w:rPr>
      </w:pPr>
      <w:r>
        <w:rPr>
          <w:rFonts w:ascii="Arial" w:hAnsi="Arial" w:cs="Arial"/>
        </w:rPr>
        <w:t>2.12</w:t>
      </w:r>
      <w:r w:rsidR="00DA5DBD" w:rsidRPr="00DA5DBD">
        <w:rPr>
          <w:rFonts w:ascii="Arial" w:hAnsi="Arial" w:cs="Arial"/>
        </w:rPr>
        <w:t>. Asendustasu – puuduva teenistuja ülesannete täitmise eest makstav lisatasu, mida</w:t>
      </w:r>
      <w:r w:rsidR="00DA5DBD">
        <w:rPr>
          <w:rFonts w:ascii="Arial" w:hAnsi="Arial" w:cs="Arial"/>
        </w:rPr>
        <w:t xml:space="preserve"> </w:t>
      </w:r>
      <w:r w:rsidR="00DA5DBD" w:rsidRPr="00DA5DBD">
        <w:rPr>
          <w:rFonts w:ascii="Arial" w:hAnsi="Arial" w:cs="Arial"/>
        </w:rPr>
        <w:t>makstakse ajutiselt äraoleva teenistuja asendamise või ajutiselt vaba teenistuskoha</w:t>
      </w:r>
      <w:r w:rsidR="00DA5DBD">
        <w:rPr>
          <w:rFonts w:ascii="Arial" w:hAnsi="Arial" w:cs="Arial"/>
        </w:rPr>
        <w:t xml:space="preserve"> </w:t>
      </w:r>
      <w:r w:rsidR="00DA5DBD" w:rsidRPr="00DA5DBD">
        <w:rPr>
          <w:rFonts w:ascii="Arial" w:hAnsi="Arial" w:cs="Arial"/>
        </w:rPr>
        <w:t>ülesannete täitmise eest juhul, kui asendamine ei ole ettenähtud teenistuja ametijuhendis või</w:t>
      </w:r>
      <w:r w:rsidR="00DA5DBD">
        <w:rPr>
          <w:rFonts w:ascii="Arial" w:hAnsi="Arial" w:cs="Arial"/>
        </w:rPr>
        <w:t xml:space="preserve"> </w:t>
      </w:r>
      <w:r w:rsidR="00DA5DBD" w:rsidRPr="00DA5DBD">
        <w:rPr>
          <w:rFonts w:ascii="Arial" w:hAnsi="Arial" w:cs="Arial"/>
        </w:rPr>
        <w:t>tingib võrreldes ametijuhendis ettenähtuga töökoormuse olulise suurenemise.</w:t>
      </w:r>
    </w:p>
    <w:p w14:paraId="4A0FE676" w14:textId="19EF82D3" w:rsidR="00DA5DBD" w:rsidRPr="00DA5DBD" w:rsidRDefault="00C62BD0" w:rsidP="00B00E1B">
      <w:pPr>
        <w:spacing w:after="0" w:line="240" w:lineRule="auto"/>
        <w:jc w:val="both"/>
        <w:rPr>
          <w:rFonts w:ascii="Arial" w:hAnsi="Arial" w:cs="Arial"/>
        </w:rPr>
      </w:pPr>
      <w:r>
        <w:rPr>
          <w:rFonts w:ascii="Arial" w:hAnsi="Arial" w:cs="Arial"/>
        </w:rPr>
        <w:t>2.13</w:t>
      </w:r>
      <w:r w:rsidR="00DA5DBD" w:rsidRPr="00DA5DBD">
        <w:rPr>
          <w:rFonts w:ascii="Arial" w:hAnsi="Arial" w:cs="Arial"/>
        </w:rPr>
        <w:t xml:space="preserve">. Lisatasu </w:t>
      </w:r>
      <w:proofErr w:type="spellStart"/>
      <w:r w:rsidR="00DA5DBD" w:rsidRPr="00DA5DBD">
        <w:rPr>
          <w:rFonts w:ascii="Arial" w:hAnsi="Arial" w:cs="Arial"/>
        </w:rPr>
        <w:t>ületunnitöö</w:t>
      </w:r>
      <w:proofErr w:type="spellEnd"/>
      <w:r w:rsidR="00DA5DBD" w:rsidRPr="00DA5DBD">
        <w:rPr>
          <w:rFonts w:ascii="Arial" w:hAnsi="Arial" w:cs="Arial"/>
        </w:rPr>
        <w:t xml:space="preserve"> eest – </w:t>
      </w:r>
      <w:proofErr w:type="spellStart"/>
      <w:r w:rsidR="00DA5DBD" w:rsidRPr="00DA5DBD">
        <w:rPr>
          <w:rFonts w:ascii="Arial" w:hAnsi="Arial" w:cs="Arial"/>
        </w:rPr>
        <w:t>ületundide</w:t>
      </w:r>
      <w:proofErr w:type="spellEnd"/>
      <w:r w:rsidR="00DA5DBD" w:rsidRPr="00DA5DBD">
        <w:rPr>
          <w:rFonts w:ascii="Arial" w:hAnsi="Arial" w:cs="Arial"/>
        </w:rPr>
        <w:t xml:space="preserve"> tegemise eest teenistujale makstav 1,5- kordse</w:t>
      </w:r>
      <w:r w:rsidR="00DA5DBD">
        <w:rPr>
          <w:rFonts w:ascii="Arial" w:hAnsi="Arial" w:cs="Arial"/>
        </w:rPr>
        <w:t xml:space="preserve"> </w:t>
      </w:r>
      <w:r w:rsidR="00DA5DBD" w:rsidRPr="00DA5DBD">
        <w:rPr>
          <w:rFonts w:ascii="Arial" w:hAnsi="Arial" w:cs="Arial"/>
        </w:rPr>
        <w:t>põhipalga suurune tasu.</w:t>
      </w:r>
    </w:p>
    <w:p w14:paraId="4A0FE677" w14:textId="5501353A" w:rsidR="00DA5DBD" w:rsidRPr="00DA5DBD" w:rsidRDefault="00C62BD0" w:rsidP="00B00E1B">
      <w:pPr>
        <w:spacing w:after="0" w:line="240" w:lineRule="auto"/>
        <w:jc w:val="both"/>
        <w:rPr>
          <w:rFonts w:ascii="Arial" w:hAnsi="Arial" w:cs="Arial"/>
        </w:rPr>
      </w:pPr>
      <w:r>
        <w:rPr>
          <w:rFonts w:ascii="Arial" w:hAnsi="Arial" w:cs="Arial"/>
        </w:rPr>
        <w:t>2.14</w:t>
      </w:r>
      <w:r w:rsidR="00DA5DBD" w:rsidRPr="00DA5DBD">
        <w:rPr>
          <w:rFonts w:ascii="Arial" w:hAnsi="Arial" w:cs="Arial"/>
        </w:rPr>
        <w:t>. Lisatasu ööajal tehtava töö eest – 1,25-kordse põhipalga suurune tasu, mida makstakse</w:t>
      </w:r>
      <w:r w:rsidR="00DA5DBD">
        <w:rPr>
          <w:rFonts w:ascii="Arial" w:hAnsi="Arial" w:cs="Arial"/>
        </w:rPr>
        <w:t xml:space="preserve"> </w:t>
      </w:r>
      <w:r w:rsidR="00DA5DBD" w:rsidRPr="00DA5DBD">
        <w:rPr>
          <w:rFonts w:ascii="Arial" w:hAnsi="Arial" w:cs="Arial"/>
        </w:rPr>
        <w:t>juhul, kui teenistuja tööaeg langeb ööajale (kella 22.00-06.00) ning kui nimetatud kohustus ei</w:t>
      </w:r>
      <w:r w:rsidR="00DA5DBD">
        <w:rPr>
          <w:rFonts w:ascii="Arial" w:hAnsi="Arial" w:cs="Arial"/>
        </w:rPr>
        <w:t xml:space="preserve"> </w:t>
      </w:r>
      <w:r w:rsidR="00DA5DBD" w:rsidRPr="00DA5DBD">
        <w:rPr>
          <w:rFonts w:ascii="Arial" w:hAnsi="Arial" w:cs="Arial"/>
        </w:rPr>
        <w:t>sisaldu tema ametijuhendis ja seda ei ole arvestatud tema palga määramisel.</w:t>
      </w:r>
    </w:p>
    <w:p w14:paraId="4A0FE678" w14:textId="1F36D82F" w:rsidR="00DA5DBD" w:rsidRPr="00DA5DBD" w:rsidRDefault="00C62BD0" w:rsidP="00B00E1B">
      <w:pPr>
        <w:spacing w:after="0" w:line="240" w:lineRule="auto"/>
        <w:jc w:val="both"/>
        <w:rPr>
          <w:rFonts w:ascii="Arial" w:hAnsi="Arial" w:cs="Arial"/>
        </w:rPr>
      </w:pPr>
      <w:r>
        <w:rPr>
          <w:rFonts w:ascii="Arial" w:hAnsi="Arial" w:cs="Arial"/>
        </w:rPr>
        <w:t>2.15</w:t>
      </w:r>
      <w:r w:rsidR="00DA5DBD" w:rsidRPr="00DA5DBD">
        <w:rPr>
          <w:rFonts w:ascii="Arial" w:hAnsi="Arial" w:cs="Arial"/>
        </w:rPr>
        <w:t>. Lisatasu riigipühal töötamise eest – 2-kordse põhipalga suurune tasu, mida makstakse</w:t>
      </w:r>
      <w:r w:rsidR="00B00E1B">
        <w:rPr>
          <w:rFonts w:ascii="Arial" w:hAnsi="Arial" w:cs="Arial"/>
        </w:rPr>
        <w:t xml:space="preserve"> </w:t>
      </w:r>
      <w:r w:rsidR="00DA5DBD" w:rsidRPr="00DA5DBD">
        <w:rPr>
          <w:rFonts w:ascii="Arial" w:hAnsi="Arial" w:cs="Arial"/>
        </w:rPr>
        <w:t>teenistujale juhul, kui tööaeg langeb riigipühale.</w:t>
      </w:r>
    </w:p>
    <w:p w14:paraId="4A0FE679" w14:textId="6CF6A47E" w:rsidR="00DA5DBD" w:rsidRDefault="00C62BD0" w:rsidP="00B00E1B">
      <w:pPr>
        <w:spacing w:after="0" w:line="240" w:lineRule="auto"/>
        <w:jc w:val="both"/>
        <w:rPr>
          <w:rFonts w:ascii="Arial" w:hAnsi="Arial" w:cs="Arial"/>
        </w:rPr>
      </w:pPr>
      <w:r>
        <w:rPr>
          <w:rFonts w:ascii="Arial" w:hAnsi="Arial" w:cs="Arial"/>
        </w:rPr>
        <w:t>2.16</w:t>
      </w:r>
      <w:r w:rsidR="00DA5DBD" w:rsidRPr="00DA5DBD">
        <w:rPr>
          <w:rFonts w:ascii="Arial" w:hAnsi="Arial" w:cs="Arial"/>
        </w:rPr>
        <w:t>. Summeeritud tööaja arvestus – rakendatakse juhul, kui töökorralduse tõttu ei ole võimalik</w:t>
      </w:r>
      <w:r w:rsidR="00B00E1B">
        <w:rPr>
          <w:rFonts w:ascii="Arial" w:hAnsi="Arial" w:cs="Arial"/>
        </w:rPr>
        <w:t xml:space="preserve"> </w:t>
      </w:r>
      <w:r w:rsidR="00DA5DBD" w:rsidRPr="00DA5DBD">
        <w:rPr>
          <w:rFonts w:ascii="Arial" w:hAnsi="Arial" w:cs="Arial"/>
        </w:rPr>
        <w:t>kinni pidada töönädala üldisest normist ja tööaeg jaguneb arvestusperioodi jooksul</w:t>
      </w:r>
      <w:r w:rsidR="00B00E1B">
        <w:rPr>
          <w:rFonts w:ascii="Arial" w:hAnsi="Arial" w:cs="Arial"/>
        </w:rPr>
        <w:t xml:space="preserve"> </w:t>
      </w:r>
      <w:r w:rsidR="00DA5DBD" w:rsidRPr="00DA5DBD">
        <w:rPr>
          <w:rFonts w:ascii="Arial" w:hAnsi="Arial" w:cs="Arial"/>
        </w:rPr>
        <w:t xml:space="preserve">ebavõrdselt. </w:t>
      </w:r>
    </w:p>
    <w:p w14:paraId="4A0FE67A" w14:textId="77777777" w:rsidR="00010E76" w:rsidRDefault="00010E76" w:rsidP="00B00E1B">
      <w:pPr>
        <w:spacing w:after="0" w:line="240" w:lineRule="auto"/>
        <w:jc w:val="both"/>
        <w:rPr>
          <w:rFonts w:ascii="Arial" w:hAnsi="Arial" w:cs="Arial"/>
        </w:rPr>
      </w:pPr>
    </w:p>
    <w:p w14:paraId="4A0FE67D" w14:textId="77777777" w:rsidR="00BD6E3A" w:rsidRPr="00DA5DBD" w:rsidRDefault="00BD6E3A" w:rsidP="00B00E1B">
      <w:pPr>
        <w:spacing w:after="0" w:line="240" w:lineRule="auto"/>
        <w:jc w:val="both"/>
        <w:rPr>
          <w:rFonts w:ascii="Arial" w:hAnsi="Arial" w:cs="Arial"/>
        </w:rPr>
      </w:pPr>
    </w:p>
    <w:p w14:paraId="4A0FE67E" w14:textId="77777777" w:rsidR="00DA5DBD" w:rsidRPr="00B00E1B" w:rsidRDefault="00DA5DBD" w:rsidP="00B00E1B">
      <w:pPr>
        <w:spacing w:after="0" w:line="240" w:lineRule="auto"/>
        <w:jc w:val="both"/>
        <w:rPr>
          <w:rFonts w:ascii="Arial" w:hAnsi="Arial" w:cs="Arial"/>
          <w:b/>
        </w:rPr>
      </w:pPr>
      <w:r w:rsidRPr="00B00E1B">
        <w:rPr>
          <w:rFonts w:ascii="Arial" w:hAnsi="Arial" w:cs="Arial"/>
          <w:b/>
        </w:rPr>
        <w:t xml:space="preserve">3. </w:t>
      </w:r>
      <w:proofErr w:type="spellStart"/>
      <w:r w:rsidRPr="00B00E1B">
        <w:rPr>
          <w:rFonts w:ascii="Arial" w:hAnsi="Arial" w:cs="Arial"/>
          <w:b/>
        </w:rPr>
        <w:t>Üldpõhimõtted</w:t>
      </w:r>
      <w:proofErr w:type="spellEnd"/>
    </w:p>
    <w:p w14:paraId="4A0FE67F" w14:textId="77777777" w:rsidR="00DA5DBD" w:rsidRPr="00DA5DBD" w:rsidRDefault="00DA5DBD" w:rsidP="00B00E1B">
      <w:pPr>
        <w:spacing w:after="0" w:line="240" w:lineRule="auto"/>
        <w:jc w:val="both"/>
        <w:rPr>
          <w:rFonts w:ascii="Arial" w:hAnsi="Arial" w:cs="Arial"/>
        </w:rPr>
      </w:pPr>
      <w:r w:rsidRPr="00DA5DBD">
        <w:rPr>
          <w:rFonts w:ascii="Arial" w:hAnsi="Arial" w:cs="Arial"/>
        </w:rPr>
        <w:t>3.1. Palgajuhendi koostamisel on lähtutud avaliku teenistuse seadusest ja töölepingu</w:t>
      </w:r>
      <w:r w:rsidR="00B00E1B">
        <w:rPr>
          <w:rFonts w:ascii="Arial" w:hAnsi="Arial" w:cs="Arial"/>
        </w:rPr>
        <w:t xml:space="preserve"> </w:t>
      </w:r>
      <w:r w:rsidRPr="00DA5DBD">
        <w:rPr>
          <w:rFonts w:ascii="Arial" w:hAnsi="Arial" w:cs="Arial"/>
        </w:rPr>
        <w:t>seadusest. Teenistujate palkade määramisel ja maksmisel lähtutakse käesolevast</w:t>
      </w:r>
      <w:r w:rsidR="00B00E1B">
        <w:rPr>
          <w:rFonts w:ascii="Arial" w:hAnsi="Arial" w:cs="Arial"/>
        </w:rPr>
        <w:t xml:space="preserve"> </w:t>
      </w:r>
      <w:r w:rsidRPr="00DA5DBD">
        <w:rPr>
          <w:rFonts w:ascii="Arial" w:hAnsi="Arial" w:cs="Arial"/>
        </w:rPr>
        <w:t>palgajuhendist ning Maksu- ja tolliametnike ametiühinguga sõlmitud kollektiivlepingust.</w:t>
      </w:r>
    </w:p>
    <w:p w14:paraId="4A0FE680" w14:textId="77777777" w:rsidR="00DA5DBD" w:rsidRPr="00DA5DBD" w:rsidRDefault="00DA5DBD" w:rsidP="00B00E1B">
      <w:pPr>
        <w:spacing w:after="0" w:line="240" w:lineRule="auto"/>
        <w:jc w:val="both"/>
        <w:rPr>
          <w:rFonts w:ascii="Arial" w:hAnsi="Arial" w:cs="Arial"/>
        </w:rPr>
      </w:pPr>
      <w:r w:rsidRPr="00DA5DBD">
        <w:rPr>
          <w:rFonts w:ascii="Arial" w:hAnsi="Arial" w:cs="Arial"/>
        </w:rPr>
        <w:t>3.2. Amet maksab ametnikule ning töötajale palka sarnastel alustel.</w:t>
      </w:r>
    </w:p>
    <w:p w14:paraId="4A0FE681" w14:textId="77777777" w:rsidR="00DA5DBD" w:rsidRPr="00DA5DBD" w:rsidRDefault="00DA5DBD" w:rsidP="00B00E1B">
      <w:pPr>
        <w:spacing w:after="0" w:line="240" w:lineRule="auto"/>
        <w:jc w:val="both"/>
        <w:rPr>
          <w:rFonts w:ascii="Arial" w:hAnsi="Arial" w:cs="Arial"/>
        </w:rPr>
      </w:pPr>
      <w:r w:rsidRPr="00DA5DBD">
        <w:rPr>
          <w:rFonts w:ascii="Arial" w:hAnsi="Arial" w:cs="Arial"/>
        </w:rPr>
        <w:t>3.3. Palga arvestusperiood on kalendrikuu. Palka arvestatakse ajavahemiku eest, mil</w:t>
      </w:r>
      <w:r w:rsidR="00B00E1B">
        <w:rPr>
          <w:rFonts w:ascii="Arial" w:hAnsi="Arial" w:cs="Arial"/>
        </w:rPr>
        <w:t xml:space="preserve"> </w:t>
      </w:r>
      <w:r w:rsidRPr="00DA5DBD">
        <w:rPr>
          <w:rFonts w:ascii="Arial" w:hAnsi="Arial" w:cs="Arial"/>
        </w:rPr>
        <w:t>teenistuja täitis tööülesandeid. Kui teenistujale on kehtestatud täistööajast lühem tööaeg,</w:t>
      </w:r>
      <w:r w:rsidR="00B00E1B">
        <w:rPr>
          <w:rFonts w:ascii="Arial" w:hAnsi="Arial" w:cs="Arial"/>
        </w:rPr>
        <w:t xml:space="preserve"> </w:t>
      </w:r>
      <w:r w:rsidRPr="00DA5DBD">
        <w:rPr>
          <w:rFonts w:ascii="Arial" w:hAnsi="Arial" w:cs="Arial"/>
        </w:rPr>
        <w:t>arvestatakse palka proportsionaalselt tööl oldud aja eest.</w:t>
      </w:r>
    </w:p>
    <w:p w14:paraId="4A0FE682" w14:textId="77777777" w:rsidR="00DA5DBD" w:rsidRDefault="00DA5DBD" w:rsidP="00B00E1B">
      <w:pPr>
        <w:spacing w:after="0" w:line="240" w:lineRule="auto"/>
        <w:jc w:val="both"/>
        <w:rPr>
          <w:rFonts w:ascii="Arial" w:hAnsi="Arial" w:cs="Arial"/>
        </w:rPr>
      </w:pPr>
      <w:r w:rsidRPr="00DA5DBD">
        <w:rPr>
          <w:rFonts w:ascii="Arial" w:hAnsi="Arial" w:cs="Arial"/>
        </w:rPr>
        <w:t>3.4. Palka arvestab Riigi Tugiteenuste Keskus. Palka makstakse üks kord kuus hiljemalt</w:t>
      </w:r>
      <w:r w:rsidR="00B00E1B">
        <w:rPr>
          <w:rFonts w:ascii="Arial" w:hAnsi="Arial" w:cs="Arial"/>
        </w:rPr>
        <w:t xml:space="preserve"> </w:t>
      </w:r>
      <w:r w:rsidRPr="00DA5DBD">
        <w:rPr>
          <w:rFonts w:ascii="Arial" w:hAnsi="Arial" w:cs="Arial"/>
        </w:rPr>
        <w:t>arvestuskuule järgneva kalendrikuu 9. päeval teenistuja poolt määratud pangakontole.</w:t>
      </w:r>
      <w:r w:rsidR="00B00E1B">
        <w:rPr>
          <w:rFonts w:ascii="Arial" w:hAnsi="Arial" w:cs="Arial"/>
        </w:rPr>
        <w:t xml:space="preserve"> </w:t>
      </w:r>
      <w:r w:rsidRPr="00DA5DBD">
        <w:rPr>
          <w:rFonts w:ascii="Arial" w:hAnsi="Arial" w:cs="Arial"/>
        </w:rPr>
        <w:lastRenderedPageBreak/>
        <w:t>Palgapäeva langemisel puhkepäevale või riigipühale, makstakse palk välja sellele eelneval</w:t>
      </w:r>
      <w:r w:rsidR="00B00E1B">
        <w:rPr>
          <w:rFonts w:ascii="Arial" w:hAnsi="Arial" w:cs="Arial"/>
        </w:rPr>
        <w:t xml:space="preserve"> </w:t>
      </w:r>
      <w:r w:rsidRPr="00DA5DBD">
        <w:rPr>
          <w:rFonts w:ascii="Arial" w:hAnsi="Arial" w:cs="Arial"/>
        </w:rPr>
        <w:t>tööpäeval. Pangakonto (arvelduskonto numbri) muudatuse sisestab iga teenistuja riigitöötaja</w:t>
      </w:r>
      <w:r w:rsidR="00B00E1B">
        <w:rPr>
          <w:rFonts w:ascii="Arial" w:hAnsi="Arial" w:cs="Arial"/>
        </w:rPr>
        <w:t xml:space="preserve"> </w:t>
      </w:r>
      <w:r w:rsidRPr="00DA5DBD">
        <w:rPr>
          <w:rFonts w:ascii="Arial" w:hAnsi="Arial" w:cs="Arial"/>
        </w:rPr>
        <w:t>iseteenindusportaalis Isikuandmete menüüpunktis „Minu andmed“.</w:t>
      </w:r>
    </w:p>
    <w:p w14:paraId="2A636968" w14:textId="2F91E478" w:rsidR="00BC113D" w:rsidRPr="00DA5DBD" w:rsidRDefault="003D2D2B" w:rsidP="00BC113D">
      <w:pPr>
        <w:spacing w:after="0" w:line="240" w:lineRule="auto"/>
        <w:jc w:val="both"/>
        <w:rPr>
          <w:rFonts w:ascii="Arial" w:hAnsi="Arial" w:cs="Arial"/>
        </w:rPr>
      </w:pPr>
      <w:r>
        <w:rPr>
          <w:rFonts w:ascii="Arial" w:hAnsi="Arial" w:cs="Arial"/>
        </w:rPr>
        <w:t xml:space="preserve">3.5. </w:t>
      </w:r>
      <w:r w:rsidR="00BC113D" w:rsidRPr="00BC113D">
        <w:rPr>
          <w:rFonts w:ascii="Arial" w:hAnsi="Arial" w:cs="Arial"/>
        </w:rPr>
        <w:t>Riigi Tugiteenuste Keskus väljastab teenistujale teatise arvestatud palga</w:t>
      </w:r>
      <w:r w:rsidR="005E2EE3">
        <w:rPr>
          <w:rFonts w:ascii="Arial" w:hAnsi="Arial" w:cs="Arial"/>
        </w:rPr>
        <w:t xml:space="preserve">, </w:t>
      </w:r>
      <w:r w:rsidR="00BC113D" w:rsidRPr="00BC113D">
        <w:rPr>
          <w:rFonts w:ascii="Arial" w:hAnsi="Arial" w:cs="Arial"/>
        </w:rPr>
        <w:t xml:space="preserve"> puhkusetasu ja neist tehtud kinnipidamiste, samuti tema eest arvestatud sotsiaalmaksu ja töötuskindlustusmaksu kohta. Väljamakstavast palgast ja töötasust peetakse seadusega sätestatud juhtudel ja ulatuses kinni tulumaks, töötuskindlustusmakse ning kohustusliku kogumispensioni makse, kui teenistuja on sellega liitunud, ning makstakse  seadusega sätestatud sotsiaal</w:t>
      </w:r>
      <w:r w:rsidR="00BC113D">
        <w:rPr>
          <w:rFonts w:ascii="Arial" w:hAnsi="Arial" w:cs="Arial"/>
        </w:rPr>
        <w:t xml:space="preserve">maks ja töötuskindlustusmakse. </w:t>
      </w:r>
      <w:r w:rsidR="00BC113D" w:rsidRPr="00BC113D">
        <w:rPr>
          <w:rFonts w:ascii="Arial" w:hAnsi="Arial" w:cs="Arial"/>
        </w:rPr>
        <w:t>Eelnimetatud makse ja makseid saavad asutused ja nende maksmisega kaasnev kaitse</w:t>
      </w:r>
      <w:r w:rsidR="00BC113D">
        <w:rPr>
          <w:rFonts w:ascii="Arial" w:hAnsi="Arial" w:cs="Arial"/>
        </w:rPr>
        <w:t xml:space="preserve"> info leiab</w:t>
      </w:r>
      <w:r w:rsidR="007126EC">
        <w:rPr>
          <w:rFonts w:ascii="Arial" w:hAnsi="Arial" w:cs="Arial"/>
        </w:rPr>
        <w:t xml:space="preserve"> </w:t>
      </w:r>
      <w:hyperlink r:id="rId10" w:history="1">
        <w:r w:rsidR="007126EC" w:rsidRPr="00357DF5">
          <w:rPr>
            <w:rStyle w:val="Hyperlink"/>
            <w:rFonts w:ascii="Arial" w:hAnsi="Arial" w:cs="Arial"/>
          </w:rPr>
          <w:t>Rahandusministeeriumi veebilehelt</w:t>
        </w:r>
      </w:hyperlink>
      <w:r w:rsidR="00357DF5">
        <w:rPr>
          <w:rStyle w:val="FootnoteReference"/>
          <w:rFonts w:ascii="Arial" w:hAnsi="Arial" w:cs="Arial"/>
        </w:rPr>
        <w:footnoteReference w:id="1"/>
      </w:r>
      <w:r w:rsidR="00357DF5">
        <w:rPr>
          <w:rFonts w:ascii="Arial" w:hAnsi="Arial" w:cs="Arial"/>
        </w:rPr>
        <w:t>.</w:t>
      </w:r>
      <w:r w:rsidR="00BC113D" w:rsidRPr="00BC113D">
        <w:t xml:space="preserve"> </w:t>
      </w:r>
    </w:p>
    <w:p w14:paraId="4A0FE683" w14:textId="5499AB4C" w:rsidR="00DA5DBD" w:rsidRPr="00DA5DBD" w:rsidRDefault="00C62BD0" w:rsidP="00B00E1B">
      <w:pPr>
        <w:spacing w:after="0" w:line="240" w:lineRule="auto"/>
        <w:jc w:val="both"/>
        <w:rPr>
          <w:rFonts w:ascii="Arial" w:hAnsi="Arial" w:cs="Arial"/>
        </w:rPr>
      </w:pPr>
      <w:r>
        <w:rPr>
          <w:rFonts w:ascii="Arial" w:hAnsi="Arial" w:cs="Arial"/>
        </w:rPr>
        <w:t>3.6</w:t>
      </w:r>
      <w:r w:rsidR="00DA5DBD" w:rsidRPr="00DA5DBD">
        <w:rPr>
          <w:rFonts w:ascii="Arial" w:hAnsi="Arial" w:cs="Arial"/>
        </w:rPr>
        <w:t>. Amet võib teenistuja palgast kinni pidada ameti arvel tehtavate kulude kehtestatud limiiti</w:t>
      </w:r>
      <w:r w:rsidR="00B00E1B">
        <w:rPr>
          <w:rFonts w:ascii="Arial" w:hAnsi="Arial" w:cs="Arial"/>
        </w:rPr>
        <w:t xml:space="preserve"> </w:t>
      </w:r>
      <w:r w:rsidR="00DA5DBD" w:rsidRPr="00DA5DBD">
        <w:rPr>
          <w:rFonts w:ascii="Arial" w:hAnsi="Arial" w:cs="Arial"/>
        </w:rPr>
        <w:t>ületava summa ning teenistujale makstud ettemakse, mille teenistuja peab ametile tagastama.</w:t>
      </w:r>
      <w:r w:rsidR="00B00E1B">
        <w:rPr>
          <w:rFonts w:ascii="Arial" w:hAnsi="Arial" w:cs="Arial"/>
        </w:rPr>
        <w:t xml:space="preserve"> </w:t>
      </w:r>
      <w:r w:rsidR="00DA5DBD" w:rsidRPr="00DA5DBD">
        <w:rPr>
          <w:rFonts w:ascii="Arial" w:hAnsi="Arial" w:cs="Arial"/>
        </w:rPr>
        <w:t>Töötaja puhul on ameti arvel tehtavate kulude kehtestatud limiiti ületava summa</w:t>
      </w:r>
      <w:r w:rsidR="00B00E1B">
        <w:rPr>
          <w:rFonts w:ascii="Arial" w:hAnsi="Arial" w:cs="Arial"/>
        </w:rPr>
        <w:t xml:space="preserve"> </w:t>
      </w:r>
      <w:r w:rsidR="00DA5DBD" w:rsidRPr="00DA5DBD">
        <w:rPr>
          <w:rFonts w:ascii="Arial" w:hAnsi="Arial" w:cs="Arial"/>
        </w:rPr>
        <w:t>kinnipidamiseks vajalik töötaja eelnev kirjalik nõusolek.</w:t>
      </w:r>
    </w:p>
    <w:p w14:paraId="2FF63332" w14:textId="3876700A" w:rsidR="00B37A4B" w:rsidRDefault="00C62BD0" w:rsidP="00B00E1B">
      <w:pPr>
        <w:spacing w:after="0" w:line="240" w:lineRule="auto"/>
        <w:jc w:val="both"/>
        <w:rPr>
          <w:rFonts w:ascii="Arial" w:hAnsi="Arial" w:cs="Arial"/>
        </w:rPr>
      </w:pPr>
      <w:r>
        <w:rPr>
          <w:rFonts w:ascii="Arial" w:hAnsi="Arial" w:cs="Arial"/>
        </w:rPr>
        <w:t>3.7</w:t>
      </w:r>
      <w:r w:rsidR="00DA5DBD" w:rsidRPr="00DA5DBD">
        <w:rPr>
          <w:rFonts w:ascii="Arial" w:hAnsi="Arial" w:cs="Arial"/>
        </w:rPr>
        <w:t xml:space="preserve">. Palgajuhendi </w:t>
      </w:r>
      <w:proofErr w:type="spellStart"/>
      <w:r w:rsidR="00DA5DBD" w:rsidRPr="00DA5DBD">
        <w:rPr>
          <w:rFonts w:ascii="Arial" w:hAnsi="Arial" w:cs="Arial"/>
        </w:rPr>
        <w:t>ülevaatamine</w:t>
      </w:r>
      <w:proofErr w:type="spellEnd"/>
      <w:r w:rsidR="00DA5DBD" w:rsidRPr="00DA5DBD">
        <w:rPr>
          <w:rFonts w:ascii="Arial" w:hAnsi="Arial" w:cs="Arial"/>
        </w:rPr>
        <w:t xml:space="preserve"> toimub ameti juhtkonna poolt üldjuhul kord aastas.</w:t>
      </w:r>
      <w:r w:rsidR="00B00E1B">
        <w:rPr>
          <w:rFonts w:ascii="Arial" w:hAnsi="Arial" w:cs="Arial"/>
        </w:rPr>
        <w:t xml:space="preserve"> </w:t>
      </w:r>
    </w:p>
    <w:p w14:paraId="4A0FE684" w14:textId="6D760D7F" w:rsidR="00DA5DBD" w:rsidRPr="00DA5DBD" w:rsidRDefault="00C62BD0" w:rsidP="00B00E1B">
      <w:pPr>
        <w:spacing w:after="0" w:line="240" w:lineRule="auto"/>
        <w:jc w:val="both"/>
        <w:rPr>
          <w:rFonts w:ascii="Arial" w:hAnsi="Arial" w:cs="Arial"/>
        </w:rPr>
      </w:pPr>
      <w:r>
        <w:rPr>
          <w:rFonts w:ascii="Arial" w:hAnsi="Arial" w:cs="Arial"/>
        </w:rPr>
        <w:t>3.8</w:t>
      </w:r>
      <w:r w:rsidR="00DA5DBD" w:rsidRPr="00DA5DBD">
        <w:rPr>
          <w:rFonts w:ascii="Arial" w:hAnsi="Arial" w:cs="Arial"/>
        </w:rPr>
        <w:t>. Ametniku põhipalga määrab käskkirjaga peadirektor. Töötaja põhipalk lepitakse töötaja ja</w:t>
      </w:r>
      <w:r w:rsidR="00B00E1B">
        <w:rPr>
          <w:rFonts w:ascii="Arial" w:hAnsi="Arial" w:cs="Arial"/>
        </w:rPr>
        <w:t xml:space="preserve"> </w:t>
      </w:r>
      <w:r w:rsidR="00DA5DBD" w:rsidRPr="00DA5DBD">
        <w:rPr>
          <w:rFonts w:ascii="Arial" w:hAnsi="Arial" w:cs="Arial"/>
        </w:rPr>
        <w:t>peadirektori vahel kokku töölepingus või selle lisas.</w:t>
      </w:r>
    </w:p>
    <w:p w14:paraId="4A0FE685" w14:textId="58330D80" w:rsidR="00DA5DBD" w:rsidRPr="00DA5DBD" w:rsidRDefault="00C62BD0" w:rsidP="00B00E1B">
      <w:pPr>
        <w:spacing w:after="0" w:line="240" w:lineRule="auto"/>
        <w:jc w:val="both"/>
        <w:rPr>
          <w:rFonts w:ascii="Arial" w:hAnsi="Arial" w:cs="Arial"/>
        </w:rPr>
      </w:pPr>
      <w:r>
        <w:rPr>
          <w:rFonts w:ascii="Arial" w:hAnsi="Arial" w:cs="Arial"/>
        </w:rPr>
        <w:t>3.9</w:t>
      </w:r>
      <w:r w:rsidR="00DA5DBD" w:rsidRPr="00DA5DBD">
        <w:rPr>
          <w:rFonts w:ascii="Arial" w:hAnsi="Arial" w:cs="Arial"/>
        </w:rPr>
        <w:t>. Põhipalga määramise ja muutmise ning muutuvpalga ja asendustasu määramise</w:t>
      </w:r>
      <w:r w:rsidR="00B00E1B">
        <w:rPr>
          <w:rFonts w:ascii="Arial" w:hAnsi="Arial" w:cs="Arial"/>
        </w:rPr>
        <w:t xml:space="preserve"> </w:t>
      </w:r>
      <w:r w:rsidR="00DA5DBD" w:rsidRPr="00DA5DBD">
        <w:rPr>
          <w:rFonts w:ascii="Arial" w:hAnsi="Arial" w:cs="Arial"/>
        </w:rPr>
        <w:t>motiveeritud ettepaneku esitab peadirektorile palgafondi kulujuht üksusele eraldatud</w:t>
      </w:r>
      <w:r w:rsidR="00B00E1B">
        <w:rPr>
          <w:rFonts w:ascii="Arial" w:hAnsi="Arial" w:cs="Arial"/>
        </w:rPr>
        <w:t xml:space="preserve"> </w:t>
      </w:r>
      <w:r w:rsidR="00DA5DBD" w:rsidRPr="00DA5DBD">
        <w:rPr>
          <w:rFonts w:ascii="Arial" w:hAnsi="Arial" w:cs="Arial"/>
        </w:rPr>
        <w:t>eelarvevahendite piires, arvestades teenistuja vahetu juhi ettepanekuid.</w:t>
      </w:r>
    </w:p>
    <w:p w14:paraId="4A0FE686" w14:textId="46CE60CE" w:rsidR="00DA5DBD" w:rsidRPr="00DA5DBD" w:rsidRDefault="00C62BD0" w:rsidP="00B00E1B">
      <w:pPr>
        <w:spacing w:after="0" w:line="240" w:lineRule="auto"/>
        <w:jc w:val="both"/>
        <w:rPr>
          <w:rFonts w:ascii="Arial" w:hAnsi="Arial" w:cs="Arial"/>
        </w:rPr>
      </w:pPr>
      <w:r>
        <w:rPr>
          <w:rFonts w:ascii="Arial" w:hAnsi="Arial" w:cs="Arial"/>
        </w:rPr>
        <w:t>3.10</w:t>
      </w:r>
      <w:r w:rsidR="00DA5DBD" w:rsidRPr="00DA5DBD">
        <w:rPr>
          <w:rFonts w:ascii="Arial" w:hAnsi="Arial" w:cs="Arial"/>
        </w:rPr>
        <w:t>. Ametnikule määratud palga muutmise käskkirja ja töötaja põhipalga muutmisest tulenevalt</w:t>
      </w:r>
      <w:r w:rsidR="00B00E1B">
        <w:rPr>
          <w:rFonts w:ascii="Arial" w:hAnsi="Arial" w:cs="Arial"/>
        </w:rPr>
        <w:t xml:space="preserve"> </w:t>
      </w:r>
      <w:r w:rsidR="00DA5DBD" w:rsidRPr="00DA5DBD">
        <w:rPr>
          <w:rFonts w:ascii="Arial" w:hAnsi="Arial" w:cs="Arial"/>
        </w:rPr>
        <w:t>sõlmitud töölepingu lisa saadab asjassepuutuvale teenistujale personaliosakonna töötaja.</w:t>
      </w:r>
      <w:r w:rsidR="00B00E1B">
        <w:rPr>
          <w:rFonts w:ascii="Arial" w:hAnsi="Arial" w:cs="Arial"/>
        </w:rPr>
        <w:t xml:space="preserve"> </w:t>
      </w:r>
      <w:r w:rsidR="00DA5DBD" w:rsidRPr="00DA5DBD">
        <w:rPr>
          <w:rFonts w:ascii="Arial" w:hAnsi="Arial" w:cs="Arial"/>
        </w:rPr>
        <w:t>Kahe või enama ametniku palga muutmise ja teenistujatele muutuvpalga määramise käskkirja</w:t>
      </w:r>
      <w:r w:rsidR="00B00E1B">
        <w:rPr>
          <w:rFonts w:ascii="Arial" w:hAnsi="Arial" w:cs="Arial"/>
        </w:rPr>
        <w:t xml:space="preserve"> </w:t>
      </w:r>
      <w:r w:rsidR="00DA5DBD" w:rsidRPr="00DA5DBD">
        <w:rPr>
          <w:rFonts w:ascii="Arial" w:hAnsi="Arial" w:cs="Arial"/>
        </w:rPr>
        <w:t xml:space="preserve">saadab </w:t>
      </w:r>
      <w:proofErr w:type="spellStart"/>
      <w:r w:rsidR="00DA5DBD" w:rsidRPr="00DA5DBD">
        <w:rPr>
          <w:rFonts w:ascii="Arial" w:hAnsi="Arial" w:cs="Arial"/>
        </w:rPr>
        <w:t>personaliosakond</w:t>
      </w:r>
      <w:proofErr w:type="spellEnd"/>
      <w:r w:rsidR="00DA5DBD" w:rsidRPr="00DA5DBD">
        <w:rPr>
          <w:rFonts w:ascii="Arial" w:hAnsi="Arial" w:cs="Arial"/>
        </w:rPr>
        <w:t xml:space="preserve"> palgafondi kulujuhile, kes teavitab enda üksuse asjassepuutuvaid</w:t>
      </w:r>
      <w:r w:rsidR="00B00E1B">
        <w:rPr>
          <w:rFonts w:ascii="Arial" w:hAnsi="Arial" w:cs="Arial"/>
        </w:rPr>
        <w:t xml:space="preserve"> </w:t>
      </w:r>
      <w:r w:rsidR="00DA5DBD" w:rsidRPr="00DA5DBD">
        <w:rPr>
          <w:rFonts w:ascii="Arial" w:hAnsi="Arial" w:cs="Arial"/>
        </w:rPr>
        <w:t xml:space="preserve">teenistujaid nende palgaga seotud muudatustest kirjalikku </w:t>
      </w:r>
      <w:proofErr w:type="spellStart"/>
      <w:r w:rsidR="00DA5DBD" w:rsidRPr="00DA5DBD">
        <w:rPr>
          <w:rFonts w:ascii="Arial" w:hAnsi="Arial" w:cs="Arial"/>
        </w:rPr>
        <w:t>taasesitamist</w:t>
      </w:r>
      <w:proofErr w:type="spellEnd"/>
      <w:r w:rsidR="00DA5DBD" w:rsidRPr="00DA5DBD">
        <w:rPr>
          <w:rFonts w:ascii="Arial" w:hAnsi="Arial" w:cs="Arial"/>
        </w:rPr>
        <w:t xml:space="preserve"> võimaldavas vormis.</w:t>
      </w:r>
      <w:r w:rsidR="00B00E1B">
        <w:rPr>
          <w:rFonts w:ascii="Arial" w:hAnsi="Arial" w:cs="Arial"/>
        </w:rPr>
        <w:t xml:space="preserve"> </w:t>
      </w:r>
      <w:r w:rsidR="00DA5DBD" w:rsidRPr="00DA5DBD">
        <w:rPr>
          <w:rFonts w:ascii="Arial" w:hAnsi="Arial" w:cs="Arial"/>
        </w:rPr>
        <w:t>Palgafondi kulujuht teavitab enda üksuse teenistujaid kõikidest palgaga seotud muudatuste</w:t>
      </w:r>
      <w:r w:rsidR="00B00E1B">
        <w:rPr>
          <w:rFonts w:ascii="Arial" w:hAnsi="Arial" w:cs="Arial"/>
        </w:rPr>
        <w:t xml:space="preserve"> </w:t>
      </w:r>
      <w:r w:rsidR="00DA5DBD" w:rsidRPr="00DA5DBD">
        <w:rPr>
          <w:rFonts w:ascii="Arial" w:hAnsi="Arial" w:cs="Arial"/>
        </w:rPr>
        <w:t>põhjustest.</w:t>
      </w:r>
    </w:p>
    <w:p w14:paraId="4A0FE687" w14:textId="01995B63" w:rsidR="00B00E1B" w:rsidRDefault="00C62BD0" w:rsidP="00B00E1B">
      <w:pPr>
        <w:spacing w:after="0" w:line="240" w:lineRule="auto"/>
        <w:jc w:val="both"/>
        <w:rPr>
          <w:rFonts w:ascii="Arial" w:hAnsi="Arial" w:cs="Arial"/>
        </w:rPr>
      </w:pPr>
      <w:r>
        <w:rPr>
          <w:rFonts w:ascii="Arial" w:hAnsi="Arial" w:cs="Arial"/>
        </w:rPr>
        <w:t>3.11</w:t>
      </w:r>
      <w:r w:rsidR="00DA5DBD" w:rsidRPr="00DA5DBD">
        <w:rPr>
          <w:rFonts w:ascii="Arial" w:hAnsi="Arial" w:cs="Arial"/>
        </w:rPr>
        <w:t>. Teenistuja soovil väljastatakse neile teatis arvestatud palga, puhkusetasu ja neist tehtud</w:t>
      </w:r>
      <w:r w:rsidR="00B00E1B">
        <w:rPr>
          <w:rFonts w:ascii="Arial" w:hAnsi="Arial" w:cs="Arial"/>
        </w:rPr>
        <w:t xml:space="preserve"> </w:t>
      </w:r>
      <w:r w:rsidR="00DA5DBD" w:rsidRPr="00DA5DBD">
        <w:rPr>
          <w:rFonts w:ascii="Arial" w:hAnsi="Arial" w:cs="Arial"/>
        </w:rPr>
        <w:t>kinnipidamiste, samuti tema eest arvestatud sotsiaalmaksu ja töötuskindlustusmaksu kohta.</w:t>
      </w:r>
    </w:p>
    <w:p w14:paraId="4A0FE688" w14:textId="77777777" w:rsidR="00010E76" w:rsidRDefault="00010E76" w:rsidP="00B00E1B">
      <w:pPr>
        <w:spacing w:after="0" w:line="240" w:lineRule="auto"/>
        <w:jc w:val="both"/>
        <w:rPr>
          <w:rFonts w:ascii="Arial" w:hAnsi="Arial" w:cs="Arial"/>
        </w:rPr>
      </w:pPr>
    </w:p>
    <w:p w14:paraId="4A0FE689" w14:textId="77777777" w:rsidR="00DA5DBD" w:rsidRPr="00B00E1B" w:rsidRDefault="00B00E1B" w:rsidP="00B00E1B">
      <w:pPr>
        <w:spacing w:after="0" w:line="240" w:lineRule="auto"/>
        <w:jc w:val="both"/>
        <w:rPr>
          <w:rFonts w:ascii="Arial" w:hAnsi="Arial" w:cs="Arial"/>
          <w:b/>
        </w:rPr>
      </w:pPr>
      <w:r w:rsidRPr="00B00E1B">
        <w:rPr>
          <w:rFonts w:ascii="Arial" w:hAnsi="Arial" w:cs="Arial"/>
          <w:b/>
        </w:rPr>
        <w:t xml:space="preserve">4. </w:t>
      </w:r>
      <w:r w:rsidR="00DA5DBD" w:rsidRPr="00B00E1B">
        <w:rPr>
          <w:rFonts w:ascii="Arial" w:hAnsi="Arial" w:cs="Arial"/>
          <w:b/>
        </w:rPr>
        <w:t>Palga komponendid</w:t>
      </w:r>
    </w:p>
    <w:p w14:paraId="4A0FE68A" w14:textId="77777777" w:rsidR="00B00E1B" w:rsidRDefault="00DA5DBD" w:rsidP="00B00E1B">
      <w:pPr>
        <w:spacing w:after="0" w:line="240" w:lineRule="auto"/>
        <w:jc w:val="both"/>
        <w:rPr>
          <w:rFonts w:ascii="Arial" w:hAnsi="Arial" w:cs="Arial"/>
        </w:rPr>
      </w:pPr>
      <w:r w:rsidRPr="00DA5DBD">
        <w:rPr>
          <w:rFonts w:ascii="Arial" w:hAnsi="Arial" w:cs="Arial"/>
        </w:rPr>
        <w:t>4.1. Palk võib lisaks põhipalgale sisaldada:</w:t>
      </w:r>
      <w:r w:rsidR="00B00E1B">
        <w:rPr>
          <w:rFonts w:ascii="Arial" w:hAnsi="Arial" w:cs="Arial"/>
        </w:rPr>
        <w:t xml:space="preserve"> </w:t>
      </w:r>
    </w:p>
    <w:p w14:paraId="4A0FE68B" w14:textId="77777777" w:rsidR="00DA5DBD" w:rsidRPr="00DA5DBD" w:rsidRDefault="00DA5DBD" w:rsidP="00B00E1B">
      <w:pPr>
        <w:spacing w:after="0" w:line="240" w:lineRule="auto"/>
        <w:ind w:firstLine="708"/>
        <w:jc w:val="both"/>
        <w:rPr>
          <w:rFonts w:ascii="Arial" w:hAnsi="Arial" w:cs="Arial"/>
        </w:rPr>
      </w:pPr>
      <w:r w:rsidRPr="00DA5DBD">
        <w:rPr>
          <w:rFonts w:ascii="Arial" w:hAnsi="Arial" w:cs="Arial"/>
        </w:rPr>
        <w:t>4.1.1. eritingimustes töötamise eest saadavaid lisatasusid:</w:t>
      </w:r>
    </w:p>
    <w:p w14:paraId="4A0FE68C" w14:textId="77777777" w:rsidR="00DA5DBD" w:rsidRPr="00DA5DBD" w:rsidRDefault="00DA5DBD" w:rsidP="00B00E1B">
      <w:pPr>
        <w:spacing w:after="0" w:line="240" w:lineRule="auto"/>
        <w:ind w:left="708" w:firstLine="708"/>
        <w:jc w:val="both"/>
        <w:rPr>
          <w:rFonts w:ascii="Arial" w:hAnsi="Arial" w:cs="Arial"/>
        </w:rPr>
      </w:pPr>
      <w:r w:rsidRPr="00DA5DBD">
        <w:rPr>
          <w:rFonts w:ascii="Arial" w:hAnsi="Arial" w:cs="Arial"/>
        </w:rPr>
        <w:t xml:space="preserve">4.1.1.1. lisatasu </w:t>
      </w:r>
      <w:proofErr w:type="spellStart"/>
      <w:r w:rsidRPr="00DA5DBD">
        <w:rPr>
          <w:rFonts w:ascii="Arial" w:hAnsi="Arial" w:cs="Arial"/>
        </w:rPr>
        <w:t>öötöö</w:t>
      </w:r>
      <w:proofErr w:type="spellEnd"/>
      <w:r w:rsidRPr="00DA5DBD">
        <w:rPr>
          <w:rFonts w:ascii="Arial" w:hAnsi="Arial" w:cs="Arial"/>
        </w:rPr>
        <w:t xml:space="preserve"> eest;</w:t>
      </w:r>
    </w:p>
    <w:p w14:paraId="4A0FE68D" w14:textId="77777777" w:rsidR="00DA5DBD" w:rsidRPr="00DA5DBD" w:rsidRDefault="00DA5DBD" w:rsidP="00B00E1B">
      <w:pPr>
        <w:spacing w:after="0" w:line="240" w:lineRule="auto"/>
        <w:ind w:left="708" w:firstLine="708"/>
        <w:jc w:val="both"/>
        <w:rPr>
          <w:rFonts w:ascii="Arial" w:hAnsi="Arial" w:cs="Arial"/>
        </w:rPr>
      </w:pPr>
      <w:r w:rsidRPr="00DA5DBD">
        <w:rPr>
          <w:rFonts w:ascii="Arial" w:hAnsi="Arial" w:cs="Arial"/>
        </w:rPr>
        <w:t>4.1.1.2. lisatasu riigipühadel töötamise eest;</w:t>
      </w:r>
    </w:p>
    <w:p w14:paraId="4A0FE68E" w14:textId="77777777" w:rsidR="00DA5DBD" w:rsidRPr="00DA5DBD" w:rsidRDefault="00DA5DBD" w:rsidP="00B00E1B">
      <w:pPr>
        <w:spacing w:after="0" w:line="240" w:lineRule="auto"/>
        <w:ind w:left="708" w:firstLine="708"/>
        <w:jc w:val="both"/>
        <w:rPr>
          <w:rFonts w:ascii="Arial" w:hAnsi="Arial" w:cs="Arial"/>
        </w:rPr>
      </w:pPr>
      <w:r w:rsidRPr="00DA5DBD">
        <w:rPr>
          <w:rFonts w:ascii="Arial" w:hAnsi="Arial" w:cs="Arial"/>
        </w:rPr>
        <w:t xml:space="preserve">4.1.1.3. lisatasu </w:t>
      </w:r>
      <w:proofErr w:type="spellStart"/>
      <w:r w:rsidRPr="00DA5DBD">
        <w:rPr>
          <w:rFonts w:ascii="Arial" w:hAnsi="Arial" w:cs="Arial"/>
        </w:rPr>
        <w:t>ületunnitöö</w:t>
      </w:r>
      <w:proofErr w:type="spellEnd"/>
      <w:r w:rsidRPr="00DA5DBD">
        <w:rPr>
          <w:rFonts w:ascii="Arial" w:hAnsi="Arial" w:cs="Arial"/>
        </w:rPr>
        <w:t xml:space="preserve"> eest;</w:t>
      </w:r>
    </w:p>
    <w:p w14:paraId="4A0FE68F" w14:textId="77777777" w:rsidR="00DA5DBD" w:rsidRPr="00DA5DBD" w:rsidRDefault="00DA5DBD" w:rsidP="00B00E1B">
      <w:pPr>
        <w:spacing w:after="0" w:line="240" w:lineRule="auto"/>
        <w:ind w:firstLine="708"/>
        <w:jc w:val="both"/>
        <w:rPr>
          <w:rFonts w:ascii="Arial" w:hAnsi="Arial" w:cs="Arial"/>
        </w:rPr>
      </w:pPr>
      <w:r w:rsidRPr="00DA5DBD">
        <w:rPr>
          <w:rFonts w:ascii="Arial" w:hAnsi="Arial" w:cs="Arial"/>
        </w:rPr>
        <w:t>4.1.2. muutuvpalka:</w:t>
      </w:r>
    </w:p>
    <w:p w14:paraId="4A0FE690" w14:textId="77777777" w:rsidR="00DA5DBD" w:rsidRPr="00DA5DBD" w:rsidRDefault="00DA5DBD" w:rsidP="00B00E1B">
      <w:pPr>
        <w:spacing w:after="0" w:line="240" w:lineRule="auto"/>
        <w:ind w:left="708" w:firstLine="708"/>
        <w:jc w:val="both"/>
        <w:rPr>
          <w:rFonts w:ascii="Arial" w:hAnsi="Arial" w:cs="Arial"/>
        </w:rPr>
      </w:pPr>
      <w:r w:rsidRPr="00DA5DBD">
        <w:rPr>
          <w:rFonts w:ascii="Arial" w:hAnsi="Arial" w:cs="Arial"/>
        </w:rPr>
        <w:t>4.1.2.1. preemiat ehk ühekordset tulemustel või panusel baseeruvat lisatasu;</w:t>
      </w:r>
    </w:p>
    <w:p w14:paraId="4A0FE691" w14:textId="77777777" w:rsidR="00DA5DBD" w:rsidRPr="00DA5DBD" w:rsidRDefault="00DA5DBD" w:rsidP="00B00E1B">
      <w:pPr>
        <w:spacing w:after="0" w:line="240" w:lineRule="auto"/>
        <w:ind w:left="708" w:firstLine="708"/>
        <w:jc w:val="both"/>
        <w:rPr>
          <w:rFonts w:ascii="Arial" w:hAnsi="Arial" w:cs="Arial"/>
        </w:rPr>
      </w:pPr>
      <w:r w:rsidRPr="00DA5DBD">
        <w:rPr>
          <w:rFonts w:ascii="Arial" w:hAnsi="Arial" w:cs="Arial"/>
        </w:rPr>
        <w:t>4.1.2.2. tulemuspalka;</w:t>
      </w:r>
    </w:p>
    <w:p w14:paraId="4A0FE692" w14:textId="77777777" w:rsidR="00DA5DBD" w:rsidRPr="00DA5DBD" w:rsidRDefault="00DA5DBD" w:rsidP="00B00E1B">
      <w:pPr>
        <w:spacing w:after="0" w:line="240" w:lineRule="auto"/>
        <w:ind w:left="708" w:firstLine="708"/>
        <w:jc w:val="both"/>
        <w:rPr>
          <w:rFonts w:ascii="Arial" w:hAnsi="Arial" w:cs="Arial"/>
        </w:rPr>
      </w:pPr>
      <w:r w:rsidRPr="00DA5DBD">
        <w:rPr>
          <w:rFonts w:ascii="Arial" w:hAnsi="Arial" w:cs="Arial"/>
        </w:rPr>
        <w:t>4.1.2.3. lisatasu täiendavate teenistusülesannete eest;</w:t>
      </w:r>
    </w:p>
    <w:p w14:paraId="4A0FE693" w14:textId="77777777" w:rsidR="00DA5DBD" w:rsidRDefault="00DA5DBD" w:rsidP="00B00E1B">
      <w:pPr>
        <w:spacing w:after="0" w:line="240" w:lineRule="auto"/>
        <w:ind w:firstLine="708"/>
        <w:jc w:val="both"/>
        <w:rPr>
          <w:rFonts w:ascii="Arial" w:hAnsi="Arial" w:cs="Arial"/>
        </w:rPr>
      </w:pPr>
      <w:r w:rsidRPr="00DA5DBD">
        <w:rPr>
          <w:rFonts w:ascii="Arial" w:hAnsi="Arial" w:cs="Arial"/>
        </w:rPr>
        <w:t>4.1.3. asendustasu.</w:t>
      </w:r>
    </w:p>
    <w:p w14:paraId="4A0FE694" w14:textId="77777777" w:rsidR="00010E76" w:rsidRPr="00DA5DBD" w:rsidRDefault="00010E76" w:rsidP="00B00E1B">
      <w:pPr>
        <w:spacing w:after="0" w:line="240" w:lineRule="auto"/>
        <w:ind w:firstLine="708"/>
        <w:jc w:val="both"/>
        <w:rPr>
          <w:rFonts w:ascii="Arial" w:hAnsi="Arial" w:cs="Arial"/>
        </w:rPr>
      </w:pPr>
    </w:p>
    <w:p w14:paraId="4A0FE695" w14:textId="77777777" w:rsidR="00DA5DBD" w:rsidRPr="00B00E1B" w:rsidRDefault="00DA5DBD" w:rsidP="00B00E1B">
      <w:pPr>
        <w:spacing w:after="0" w:line="240" w:lineRule="auto"/>
        <w:jc w:val="both"/>
        <w:rPr>
          <w:rFonts w:ascii="Arial" w:hAnsi="Arial" w:cs="Arial"/>
          <w:b/>
        </w:rPr>
      </w:pPr>
      <w:r w:rsidRPr="00B00E1B">
        <w:rPr>
          <w:rFonts w:ascii="Arial" w:hAnsi="Arial" w:cs="Arial"/>
          <w:b/>
        </w:rPr>
        <w:t>5. Põhipalga palgaklassid ja palgavahemikud</w:t>
      </w:r>
    </w:p>
    <w:p w14:paraId="4A0FE696" w14:textId="77777777" w:rsidR="00DA5DBD" w:rsidRPr="00DA5DBD" w:rsidRDefault="00DA5DBD" w:rsidP="00B00E1B">
      <w:pPr>
        <w:spacing w:after="0" w:line="240" w:lineRule="auto"/>
        <w:jc w:val="both"/>
        <w:rPr>
          <w:rFonts w:ascii="Arial" w:hAnsi="Arial" w:cs="Arial"/>
        </w:rPr>
      </w:pPr>
      <w:r w:rsidRPr="00DA5DBD">
        <w:rPr>
          <w:rFonts w:ascii="Arial" w:hAnsi="Arial" w:cs="Arial"/>
        </w:rPr>
        <w:t>5.1. Ameti teenistuskohad on jaotatud palgaklassidesse vastavalt lisale 1. Igale palgaklassile</w:t>
      </w:r>
      <w:r w:rsidR="00B00E1B">
        <w:rPr>
          <w:rFonts w:ascii="Arial" w:hAnsi="Arial" w:cs="Arial"/>
        </w:rPr>
        <w:t xml:space="preserve"> </w:t>
      </w:r>
      <w:r w:rsidRPr="00DA5DBD">
        <w:rPr>
          <w:rFonts w:ascii="Arial" w:hAnsi="Arial" w:cs="Arial"/>
        </w:rPr>
        <w:t>vastab põhipalga vahemik, mis määrab vastavasse palgaklassi kuuluvate teenistuskohtade</w:t>
      </w:r>
      <w:r w:rsidR="00B00E1B">
        <w:rPr>
          <w:rFonts w:ascii="Arial" w:hAnsi="Arial" w:cs="Arial"/>
        </w:rPr>
        <w:t xml:space="preserve"> </w:t>
      </w:r>
      <w:r w:rsidRPr="00DA5DBD">
        <w:rPr>
          <w:rFonts w:ascii="Arial" w:hAnsi="Arial" w:cs="Arial"/>
        </w:rPr>
        <w:t>kuu põhipalga miinimum- ja maksimummäära.</w:t>
      </w:r>
    </w:p>
    <w:p w14:paraId="4A0FE697" w14:textId="77777777" w:rsidR="00DA5DBD" w:rsidRPr="00DA5DBD" w:rsidRDefault="00DA5DBD" w:rsidP="00B00E1B">
      <w:pPr>
        <w:spacing w:after="0" w:line="240" w:lineRule="auto"/>
        <w:jc w:val="both"/>
        <w:rPr>
          <w:rFonts w:ascii="Arial" w:hAnsi="Arial" w:cs="Arial"/>
        </w:rPr>
      </w:pPr>
      <w:r w:rsidRPr="00DA5DBD">
        <w:rPr>
          <w:rFonts w:ascii="Arial" w:hAnsi="Arial" w:cs="Arial"/>
        </w:rPr>
        <w:t>5.2. Palgaklasside moodustamisel on arvestatud töö sisu, töö keerukust, juhtimisfunktsiooni,</w:t>
      </w:r>
      <w:r w:rsidR="00B00E1B">
        <w:rPr>
          <w:rFonts w:ascii="Arial" w:hAnsi="Arial" w:cs="Arial"/>
        </w:rPr>
        <w:t xml:space="preserve"> </w:t>
      </w:r>
      <w:r w:rsidRPr="00DA5DBD">
        <w:rPr>
          <w:rFonts w:ascii="Arial" w:hAnsi="Arial" w:cs="Arial"/>
        </w:rPr>
        <w:t>teenistujate praegust palgataset ja palgaturgu;</w:t>
      </w:r>
    </w:p>
    <w:p w14:paraId="4A0FE698" w14:textId="77777777" w:rsidR="00DA5DBD" w:rsidRPr="00DA5DBD" w:rsidRDefault="00DA5DBD" w:rsidP="00B00E1B">
      <w:pPr>
        <w:spacing w:after="0" w:line="240" w:lineRule="auto"/>
        <w:jc w:val="both"/>
        <w:rPr>
          <w:rFonts w:ascii="Arial" w:hAnsi="Arial" w:cs="Arial"/>
        </w:rPr>
      </w:pPr>
      <w:r w:rsidRPr="00DA5DBD">
        <w:rPr>
          <w:rFonts w:ascii="Arial" w:hAnsi="Arial" w:cs="Arial"/>
        </w:rPr>
        <w:t>5.3. Töö sisu hindamise tulemused kujunevad lähtuvalt teenistuskohale esitatavatest nõuetest,</w:t>
      </w:r>
      <w:r w:rsidR="00B00E1B">
        <w:rPr>
          <w:rFonts w:ascii="Arial" w:hAnsi="Arial" w:cs="Arial"/>
        </w:rPr>
        <w:t xml:space="preserve"> </w:t>
      </w:r>
      <w:r w:rsidRPr="00DA5DBD">
        <w:rPr>
          <w:rFonts w:ascii="Arial" w:hAnsi="Arial" w:cs="Arial"/>
        </w:rPr>
        <w:t xml:space="preserve">töö </w:t>
      </w:r>
      <w:proofErr w:type="spellStart"/>
      <w:r w:rsidRPr="00DA5DBD">
        <w:rPr>
          <w:rFonts w:ascii="Arial" w:hAnsi="Arial" w:cs="Arial"/>
        </w:rPr>
        <w:t>reguleeritusest</w:t>
      </w:r>
      <w:proofErr w:type="spellEnd"/>
      <w:r w:rsidRPr="00DA5DBD">
        <w:rPr>
          <w:rFonts w:ascii="Arial" w:hAnsi="Arial" w:cs="Arial"/>
        </w:rPr>
        <w:t>, mõtlemisülesande keerukusest, juhtimise ja koostöö ulatusest, vastutusest</w:t>
      </w:r>
      <w:r w:rsidR="00B00E1B">
        <w:rPr>
          <w:rFonts w:ascii="Arial" w:hAnsi="Arial" w:cs="Arial"/>
        </w:rPr>
        <w:t xml:space="preserve"> </w:t>
      </w:r>
      <w:r w:rsidRPr="00DA5DBD">
        <w:rPr>
          <w:rFonts w:ascii="Arial" w:hAnsi="Arial" w:cs="Arial"/>
        </w:rPr>
        <w:t xml:space="preserve">tööprotsesside eest ja otsuste mõju ulatusest. </w:t>
      </w:r>
    </w:p>
    <w:p w14:paraId="4A0FE699" w14:textId="77777777" w:rsidR="00DA5DBD" w:rsidRPr="00DA5DBD" w:rsidRDefault="00DA5DBD" w:rsidP="00B00E1B">
      <w:pPr>
        <w:spacing w:after="0" w:line="240" w:lineRule="auto"/>
        <w:jc w:val="both"/>
        <w:rPr>
          <w:rFonts w:ascii="Arial" w:hAnsi="Arial" w:cs="Arial"/>
        </w:rPr>
      </w:pPr>
      <w:r w:rsidRPr="00DA5DBD">
        <w:rPr>
          <w:rFonts w:ascii="Arial" w:hAnsi="Arial" w:cs="Arial"/>
        </w:rPr>
        <w:t>5.4. Teenistujate põhipalkade diferentseerimisel lähtutakse teenistuja teadmiste, oskuste,</w:t>
      </w:r>
      <w:r w:rsidR="00B00E1B">
        <w:rPr>
          <w:rFonts w:ascii="Arial" w:hAnsi="Arial" w:cs="Arial"/>
        </w:rPr>
        <w:t xml:space="preserve"> </w:t>
      </w:r>
      <w:r w:rsidRPr="00DA5DBD">
        <w:rPr>
          <w:rFonts w:ascii="Arial" w:hAnsi="Arial" w:cs="Arial"/>
        </w:rPr>
        <w:t>kogemuste (kompetentside) tasemest ja töö tulemuslikkusest vastavalt punktis 6 kehtestatud</w:t>
      </w:r>
      <w:r w:rsidR="00B00E1B">
        <w:rPr>
          <w:rFonts w:ascii="Arial" w:hAnsi="Arial" w:cs="Arial"/>
        </w:rPr>
        <w:t xml:space="preserve"> </w:t>
      </w:r>
      <w:r w:rsidRPr="00DA5DBD">
        <w:rPr>
          <w:rFonts w:ascii="Arial" w:hAnsi="Arial" w:cs="Arial"/>
        </w:rPr>
        <w:t>tingimustele ja korrale.</w:t>
      </w:r>
    </w:p>
    <w:p w14:paraId="4A0FE69A" w14:textId="77777777" w:rsidR="00DA5DBD" w:rsidRPr="00DA5DBD" w:rsidRDefault="00DA5DBD" w:rsidP="00B00E1B">
      <w:pPr>
        <w:spacing w:after="0" w:line="240" w:lineRule="auto"/>
        <w:jc w:val="both"/>
        <w:rPr>
          <w:rFonts w:ascii="Arial" w:hAnsi="Arial" w:cs="Arial"/>
        </w:rPr>
      </w:pPr>
      <w:r w:rsidRPr="00DA5DBD">
        <w:rPr>
          <w:rFonts w:ascii="Arial" w:hAnsi="Arial" w:cs="Arial"/>
        </w:rPr>
        <w:lastRenderedPageBreak/>
        <w:t>5.5. Palgaklassides vastavale teenistuskohale ettenähtud palgavahemiku maksimummäärast</w:t>
      </w:r>
      <w:r w:rsidR="00B00E1B">
        <w:rPr>
          <w:rFonts w:ascii="Arial" w:hAnsi="Arial" w:cs="Arial"/>
        </w:rPr>
        <w:t xml:space="preserve"> </w:t>
      </w:r>
      <w:r w:rsidRPr="00DA5DBD">
        <w:rPr>
          <w:rFonts w:ascii="Arial" w:hAnsi="Arial" w:cs="Arial"/>
        </w:rPr>
        <w:t>kõrgemat või miinimummäärast madalamat põhipalka on lubatud maksta erandjuhtudel, mille</w:t>
      </w:r>
      <w:r w:rsidR="00B00E1B">
        <w:rPr>
          <w:rFonts w:ascii="Arial" w:hAnsi="Arial" w:cs="Arial"/>
        </w:rPr>
        <w:t xml:space="preserve"> </w:t>
      </w:r>
      <w:r w:rsidRPr="00DA5DBD">
        <w:rPr>
          <w:rFonts w:ascii="Arial" w:hAnsi="Arial" w:cs="Arial"/>
        </w:rPr>
        <w:t>põhjendatust hindab täiendavalt palgafondi kulujuhist struktuuris kõrgemal asuv juht.</w:t>
      </w:r>
    </w:p>
    <w:p w14:paraId="4A0FE69B" w14:textId="77777777" w:rsidR="00DA5DBD" w:rsidRPr="00DA5DBD" w:rsidRDefault="00DA5DBD" w:rsidP="00B00E1B">
      <w:pPr>
        <w:spacing w:after="0" w:line="240" w:lineRule="auto"/>
        <w:jc w:val="both"/>
        <w:rPr>
          <w:rFonts w:ascii="Arial" w:hAnsi="Arial" w:cs="Arial"/>
        </w:rPr>
      </w:pPr>
      <w:r w:rsidRPr="00DA5DBD">
        <w:rPr>
          <w:rFonts w:ascii="Arial" w:hAnsi="Arial" w:cs="Arial"/>
        </w:rPr>
        <w:t>Palgavahemiku maksimummäärast kõrgem põhipalk saab olla põhjendatud sellega, et vastava</w:t>
      </w:r>
      <w:r w:rsidR="00B00E1B">
        <w:rPr>
          <w:rFonts w:ascii="Arial" w:hAnsi="Arial" w:cs="Arial"/>
        </w:rPr>
        <w:t xml:space="preserve"> </w:t>
      </w:r>
      <w:r w:rsidRPr="00DA5DBD">
        <w:rPr>
          <w:rFonts w:ascii="Arial" w:hAnsi="Arial" w:cs="Arial"/>
        </w:rPr>
        <w:t>positsiooni täitmine nõuab mingis spetsiifilises valdkonnas väga kõrget, asutuse eesmärkide</w:t>
      </w:r>
      <w:r w:rsidR="00B00E1B">
        <w:rPr>
          <w:rFonts w:ascii="Arial" w:hAnsi="Arial" w:cs="Arial"/>
        </w:rPr>
        <w:t xml:space="preserve"> </w:t>
      </w:r>
      <w:r w:rsidRPr="00DA5DBD">
        <w:rPr>
          <w:rFonts w:ascii="Arial" w:hAnsi="Arial" w:cs="Arial"/>
        </w:rPr>
        <w:t>ja arendamise suhtes olulist kompetentsi, mille osas on kogu tööturul nõudmine väga suur.</w:t>
      </w:r>
      <w:r w:rsidR="00B00E1B">
        <w:rPr>
          <w:rFonts w:ascii="Arial" w:hAnsi="Arial" w:cs="Arial"/>
        </w:rPr>
        <w:t xml:space="preserve"> </w:t>
      </w:r>
      <w:r w:rsidRPr="00DA5DBD">
        <w:rPr>
          <w:rFonts w:ascii="Arial" w:hAnsi="Arial" w:cs="Arial"/>
        </w:rPr>
        <w:t xml:space="preserve">Sellised erandid, mis ei mahu tavapärasesse palgaloogikasse, </w:t>
      </w:r>
      <w:r w:rsidRPr="004D12F8">
        <w:rPr>
          <w:rFonts w:ascii="Arial" w:hAnsi="Arial" w:cs="Arial"/>
        </w:rPr>
        <w:t>on palgaklasside joonisel</w:t>
      </w:r>
      <w:r w:rsidR="00B00E1B" w:rsidRPr="00BC738B">
        <w:rPr>
          <w:rFonts w:ascii="Arial" w:hAnsi="Arial" w:cs="Arial"/>
        </w:rPr>
        <w:t xml:space="preserve"> </w:t>
      </w:r>
      <w:r w:rsidRPr="00BC113D">
        <w:rPr>
          <w:rFonts w:ascii="Arial" w:hAnsi="Arial" w:cs="Arial"/>
        </w:rPr>
        <w:t>märgitud erisustena.</w:t>
      </w:r>
    </w:p>
    <w:p w14:paraId="4A0FE69C" w14:textId="77777777" w:rsidR="00DA5DBD" w:rsidRPr="00DA5DBD" w:rsidRDefault="00DA5DBD" w:rsidP="00B00E1B">
      <w:pPr>
        <w:spacing w:after="0" w:line="240" w:lineRule="auto"/>
        <w:jc w:val="both"/>
        <w:rPr>
          <w:rFonts w:ascii="Arial" w:hAnsi="Arial" w:cs="Arial"/>
        </w:rPr>
      </w:pPr>
      <w:r w:rsidRPr="00DA5DBD">
        <w:rPr>
          <w:rFonts w:ascii="Arial" w:hAnsi="Arial" w:cs="Arial"/>
        </w:rPr>
        <w:t>5.6. Palgaklassidele vastavad põhipalga vahemikud vaadatakse üle ning vajadusel</w:t>
      </w:r>
      <w:r w:rsidR="00B00E1B">
        <w:rPr>
          <w:rFonts w:ascii="Arial" w:hAnsi="Arial" w:cs="Arial"/>
        </w:rPr>
        <w:t xml:space="preserve"> </w:t>
      </w:r>
      <w:r w:rsidRPr="00DA5DBD">
        <w:rPr>
          <w:rFonts w:ascii="Arial" w:hAnsi="Arial" w:cs="Arial"/>
        </w:rPr>
        <w:t xml:space="preserve">korrigeeritakse üks kord aastas koos palgajuhendi </w:t>
      </w:r>
      <w:proofErr w:type="spellStart"/>
      <w:r w:rsidRPr="00DA5DBD">
        <w:rPr>
          <w:rFonts w:ascii="Arial" w:hAnsi="Arial" w:cs="Arial"/>
        </w:rPr>
        <w:t>ülevaatamisega</w:t>
      </w:r>
      <w:proofErr w:type="spellEnd"/>
      <w:r w:rsidRPr="00DA5DBD">
        <w:rPr>
          <w:rFonts w:ascii="Arial" w:hAnsi="Arial" w:cs="Arial"/>
        </w:rPr>
        <w:t>.</w:t>
      </w:r>
    </w:p>
    <w:p w14:paraId="4A0FE69D" w14:textId="77777777" w:rsidR="00DA5DBD" w:rsidRDefault="00DA5DBD" w:rsidP="00B00E1B">
      <w:pPr>
        <w:spacing w:after="0" w:line="240" w:lineRule="auto"/>
        <w:jc w:val="both"/>
        <w:rPr>
          <w:rFonts w:ascii="Arial" w:hAnsi="Arial" w:cs="Arial"/>
        </w:rPr>
      </w:pPr>
      <w:r w:rsidRPr="00DA5DBD">
        <w:rPr>
          <w:rFonts w:ascii="Arial" w:hAnsi="Arial" w:cs="Arial"/>
        </w:rPr>
        <w:t>5.7. Palgaklasside muutus ei tähenda automaatselt põhipalkade muutmist.</w:t>
      </w:r>
    </w:p>
    <w:p w14:paraId="4A0FE69E" w14:textId="77777777" w:rsidR="00010E76" w:rsidRPr="00DA5DBD" w:rsidRDefault="00010E76" w:rsidP="00B00E1B">
      <w:pPr>
        <w:spacing w:after="0" w:line="240" w:lineRule="auto"/>
        <w:jc w:val="both"/>
        <w:rPr>
          <w:rFonts w:ascii="Arial" w:hAnsi="Arial" w:cs="Arial"/>
        </w:rPr>
      </w:pPr>
    </w:p>
    <w:p w14:paraId="4A0FE69F" w14:textId="77777777" w:rsidR="00DA5DBD" w:rsidRPr="00B00E1B" w:rsidRDefault="00DA5DBD" w:rsidP="00B00E1B">
      <w:pPr>
        <w:spacing w:after="0" w:line="240" w:lineRule="auto"/>
        <w:jc w:val="both"/>
        <w:rPr>
          <w:rFonts w:ascii="Arial" w:hAnsi="Arial" w:cs="Arial"/>
          <w:b/>
        </w:rPr>
      </w:pPr>
      <w:r w:rsidRPr="00B00E1B">
        <w:rPr>
          <w:rFonts w:ascii="Arial" w:hAnsi="Arial" w:cs="Arial"/>
          <w:b/>
        </w:rPr>
        <w:t>6. Põhipalga määramise tingimused ja kord</w:t>
      </w:r>
    </w:p>
    <w:p w14:paraId="4A0FE6A0" w14:textId="77777777" w:rsidR="00DA5DBD" w:rsidRPr="00DA5DBD" w:rsidRDefault="00DA5DBD" w:rsidP="00B00E1B">
      <w:pPr>
        <w:spacing w:after="0" w:line="240" w:lineRule="auto"/>
        <w:jc w:val="both"/>
        <w:rPr>
          <w:rFonts w:ascii="Arial" w:hAnsi="Arial" w:cs="Arial"/>
        </w:rPr>
      </w:pPr>
      <w:r w:rsidRPr="00DA5DBD">
        <w:rPr>
          <w:rFonts w:ascii="Arial" w:hAnsi="Arial" w:cs="Arial"/>
        </w:rPr>
        <w:t>6.1. Ameti eesmärk on tasustada teenistujaid õiglaselt organisatsioonis ja</w:t>
      </w:r>
      <w:r w:rsidR="00B00E1B">
        <w:rPr>
          <w:rFonts w:ascii="Arial" w:hAnsi="Arial" w:cs="Arial"/>
        </w:rPr>
        <w:t xml:space="preserve"> </w:t>
      </w:r>
      <w:r w:rsidRPr="00DA5DBD">
        <w:rPr>
          <w:rFonts w:ascii="Arial" w:hAnsi="Arial" w:cs="Arial"/>
        </w:rPr>
        <w:t>konkurentsivõimeliselt palgaturul, sealjuures võttes arvesse valdkonna ning teenistuskoha</w:t>
      </w:r>
      <w:r w:rsidR="00B00E1B">
        <w:rPr>
          <w:rFonts w:ascii="Arial" w:hAnsi="Arial" w:cs="Arial"/>
        </w:rPr>
        <w:t xml:space="preserve"> </w:t>
      </w:r>
      <w:r w:rsidRPr="00DA5DBD">
        <w:rPr>
          <w:rFonts w:ascii="Arial" w:hAnsi="Arial" w:cs="Arial"/>
        </w:rPr>
        <w:t>strateegilist mõju ameti eesmärkide täitmisele.</w:t>
      </w:r>
    </w:p>
    <w:p w14:paraId="4A0FE6A1" w14:textId="77777777" w:rsidR="00DA5DBD" w:rsidRPr="00DA5DBD" w:rsidRDefault="00DA5DBD" w:rsidP="00B00E1B">
      <w:pPr>
        <w:spacing w:after="0" w:line="240" w:lineRule="auto"/>
        <w:jc w:val="both"/>
        <w:rPr>
          <w:rFonts w:ascii="Arial" w:hAnsi="Arial" w:cs="Arial"/>
        </w:rPr>
      </w:pPr>
      <w:r w:rsidRPr="00DA5DBD">
        <w:rPr>
          <w:rFonts w:ascii="Arial" w:hAnsi="Arial" w:cs="Arial"/>
        </w:rPr>
        <w:t>6.2. Põhipalga ettepaneku tegemisel lähtub palgafondi kulujuht lisas 1 toodud palgaklasside</w:t>
      </w:r>
      <w:r w:rsidR="00B00E1B">
        <w:rPr>
          <w:rFonts w:ascii="Arial" w:hAnsi="Arial" w:cs="Arial"/>
        </w:rPr>
        <w:t xml:space="preserve"> </w:t>
      </w:r>
      <w:r w:rsidRPr="00DA5DBD">
        <w:rPr>
          <w:rFonts w:ascii="Arial" w:hAnsi="Arial" w:cs="Arial"/>
        </w:rPr>
        <w:t>jaotusest, võttes arvesse:</w:t>
      </w:r>
    </w:p>
    <w:p w14:paraId="4A0FE6A2" w14:textId="77777777" w:rsidR="00DA5DBD" w:rsidRPr="00DA5DBD" w:rsidRDefault="00DA5DBD" w:rsidP="00B00E1B">
      <w:pPr>
        <w:spacing w:after="0" w:line="240" w:lineRule="auto"/>
        <w:jc w:val="both"/>
        <w:rPr>
          <w:rFonts w:ascii="Arial" w:hAnsi="Arial" w:cs="Arial"/>
        </w:rPr>
      </w:pPr>
      <w:r w:rsidRPr="00DA5DBD">
        <w:rPr>
          <w:rFonts w:ascii="Arial" w:hAnsi="Arial" w:cs="Arial"/>
        </w:rPr>
        <w:t>6.2.1. sisemist õiglust ja konkurentsivõimelisust palgaturul;</w:t>
      </w:r>
    </w:p>
    <w:p w14:paraId="4A0FE6A3" w14:textId="77777777" w:rsidR="00DA5DBD" w:rsidRPr="00DA5DBD" w:rsidRDefault="00DA5DBD" w:rsidP="00B00E1B">
      <w:pPr>
        <w:spacing w:after="0" w:line="240" w:lineRule="auto"/>
        <w:jc w:val="both"/>
        <w:rPr>
          <w:rFonts w:ascii="Arial" w:hAnsi="Arial" w:cs="Arial"/>
        </w:rPr>
      </w:pPr>
      <w:r w:rsidRPr="00DA5DBD">
        <w:rPr>
          <w:rFonts w:ascii="Arial" w:hAnsi="Arial" w:cs="Arial"/>
        </w:rPr>
        <w:t>6.2.2. teenistusülesannete ja tööde keerukust, töökoormust, teenistuja kompetentse,</w:t>
      </w:r>
      <w:r w:rsidR="00B00E1B">
        <w:rPr>
          <w:rFonts w:ascii="Arial" w:hAnsi="Arial" w:cs="Arial"/>
        </w:rPr>
        <w:t xml:space="preserve"> </w:t>
      </w:r>
      <w:r w:rsidRPr="00DA5DBD">
        <w:rPr>
          <w:rFonts w:ascii="Arial" w:hAnsi="Arial" w:cs="Arial"/>
        </w:rPr>
        <w:t>kogemusi, haridust, kvalifikatsiooni ning vajadusel spetsiifiliste oskuste defitsiiti</w:t>
      </w:r>
      <w:r w:rsidR="00B00E1B">
        <w:rPr>
          <w:rFonts w:ascii="Arial" w:hAnsi="Arial" w:cs="Arial"/>
        </w:rPr>
        <w:t xml:space="preserve"> </w:t>
      </w:r>
      <w:r w:rsidRPr="00DA5DBD">
        <w:rPr>
          <w:rFonts w:ascii="Arial" w:hAnsi="Arial" w:cs="Arial"/>
        </w:rPr>
        <w:t>tööjõuturul.</w:t>
      </w:r>
    </w:p>
    <w:p w14:paraId="4A0FE6A4" w14:textId="77777777" w:rsidR="00DA5DBD" w:rsidRPr="00DA5DBD" w:rsidRDefault="00DA5DBD" w:rsidP="00B00E1B">
      <w:pPr>
        <w:spacing w:after="0" w:line="240" w:lineRule="auto"/>
        <w:jc w:val="both"/>
        <w:rPr>
          <w:rFonts w:ascii="Arial" w:hAnsi="Arial" w:cs="Arial"/>
        </w:rPr>
      </w:pPr>
      <w:r w:rsidRPr="00DA5DBD">
        <w:rPr>
          <w:rFonts w:ascii="Arial" w:hAnsi="Arial" w:cs="Arial"/>
        </w:rPr>
        <w:t>6.3 Üldjuhul tehakse individuaalseid põhipalga muudatusi üks kord aastas, arvestades</w:t>
      </w:r>
      <w:r w:rsidR="00B00E1B">
        <w:rPr>
          <w:rFonts w:ascii="Arial" w:hAnsi="Arial" w:cs="Arial"/>
        </w:rPr>
        <w:t xml:space="preserve"> </w:t>
      </w:r>
      <w:r w:rsidRPr="00DA5DBD">
        <w:rPr>
          <w:rFonts w:ascii="Arial" w:hAnsi="Arial" w:cs="Arial"/>
        </w:rPr>
        <w:t>teenistujate püsivaid töötulemusi teenistuskohal ja palgaanalüüsi tulemusi (sisemine</w:t>
      </w:r>
      <w:r w:rsidR="00B00E1B">
        <w:rPr>
          <w:rFonts w:ascii="Arial" w:hAnsi="Arial" w:cs="Arial"/>
        </w:rPr>
        <w:t xml:space="preserve"> </w:t>
      </w:r>
      <w:r w:rsidRPr="00DA5DBD">
        <w:rPr>
          <w:rFonts w:ascii="Arial" w:hAnsi="Arial" w:cs="Arial"/>
        </w:rPr>
        <w:t>palgaõiglus ja tööturu palgauuring).</w:t>
      </w:r>
    </w:p>
    <w:p w14:paraId="4A0FE6A5" w14:textId="77777777" w:rsidR="00DA5DBD" w:rsidRDefault="00DA5DBD" w:rsidP="00B00E1B">
      <w:pPr>
        <w:spacing w:after="0" w:line="240" w:lineRule="auto"/>
        <w:jc w:val="both"/>
        <w:rPr>
          <w:rFonts w:ascii="Arial" w:hAnsi="Arial" w:cs="Arial"/>
        </w:rPr>
      </w:pPr>
      <w:r w:rsidRPr="00DA5DBD">
        <w:rPr>
          <w:rFonts w:ascii="Arial" w:hAnsi="Arial" w:cs="Arial"/>
        </w:rPr>
        <w:t>6.4. Põhipalka ei tõsteta distsiplinaarkaristuse kehtivuse ajal.</w:t>
      </w:r>
    </w:p>
    <w:p w14:paraId="4A0FE6A6" w14:textId="77777777" w:rsidR="00010E76" w:rsidRPr="00DA5DBD" w:rsidRDefault="00010E76" w:rsidP="00B00E1B">
      <w:pPr>
        <w:spacing w:after="0" w:line="240" w:lineRule="auto"/>
        <w:jc w:val="both"/>
        <w:rPr>
          <w:rFonts w:ascii="Arial" w:hAnsi="Arial" w:cs="Arial"/>
        </w:rPr>
      </w:pPr>
    </w:p>
    <w:p w14:paraId="4A0FE6A7" w14:textId="77777777" w:rsidR="00DA5DBD" w:rsidRPr="00B00E1B" w:rsidRDefault="00DA5DBD" w:rsidP="00B00E1B">
      <w:pPr>
        <w:spacing w:after="0" w:line="240" w:lineRule="auto"/>
        <w:jc w:val="both"/>
        <w:rPr>
          <w:rFonts w:ascii="Arial" w:hAnsi="Arial" w:cs="Arial"/>
          <w:b/>
        </w:rPr>
      </w:pPr>
      <w:r w:rsidRPr="00B00E1B">
        <w:rPr>
          <w:rFonts w:ascii="Arial" w:hAnsi="Arial" w:cs="Arial"/>
          <w:b/>
        </w:rPr>
        <w:t>7. Muutuvpalga maksmise tingimused ja kord</w:t>
      </w:r>
      <w:r w:rsidR="00B00E1B" w:rsidRPr="00B00E1B">
        <w:rPr>
          <w:rFonts w:ascii="Arial" w:hAnsi="Arial" w:cs="Arial"/>
          <w:b/>
        </w:rPr>
        <w:t xml:space="preserve"> </w:t>
      </w:r>
    </w:p>
    <w:p w14:paraId="4A0FE6A8" w14:textId="77777777" w:rsidR="00DA5DBD" w:rsidRPr="00DA5DBD" w:rsidRDefault="00DA5DBD" w:rsidP="00B00E1B">
      <w:pPr>
        <w:spacing w:after="0" w:line="240" w:lineRule="auto"/>
        <w:jc w:val="both"/>
        <w:rPr>
          <w:rFonts w:ascii="Arial" w:hAnsi="Arial" w:cs="Arial"/>
        </w:rPr>
      </w:pPr>
      <w:r w:rsidRPr="00DA5DBD">
        <w:rPr>
          <w:rFonts w:ascii="Arial" w:hAnsi="Arial" w:cs="Arial"/>
        </w:rPr>
        <w:t>7.1. Muutuvpalga maksmise piirangud:</w:t>
      </w:r>
    </w:p>
    <w:p w14:paraId="4A0FE6A9" w14:textId="77777777" w:rsidR="00DA5DBD" w:rsidRPr="00DA5DBD" w:rsidRDefault="00DA5DBD" w:rsidP="00B00E1B">
      <w:pPr>
        <w:spacing w:after="0" w:line="240" w:lineRule="auto"/>
        <w:jc w:val="both"/>
        <w:rPr>
          <w:rFonts w:ascii="Arial" w:hAnsi="Arial" w:cs="Arial"/>
        </w:rPr>
      </w:pPr>
      <w:r w:rsidRPr="00DA5DBD">
        <w:rPr>
          <w:rFonts w:ascii="Arial" w:hAnsi="Arial" w:cs="Arial"/>
        </w:rPr>
        <w:t>7.1.1. muutuvpalka makstakse eelarvevahendite olemasolul;</w:t>
      </w:r>
    </w:p>
    <w:p w14:paraId="4A0FE6AA" w14:textId="77777777" w:rsidR="00DA5DBD" w:rsidRPr="00015EA4" w:rsidRDefault="00DA5DBD" w:rsidP="00B00E1B">
      <w:pPr>
        <w:spacing w:after="0" w:line="240" w:lineRule="auto"/>
        <w:jc w:val="both"/>
        <w:rPr>
          <w:rFonts w:ascii="Arial" w:hAnsi="Arial" w:cs="Arial"/>
        </w:rPr>
      </w:pPr>
      <w:r w:rsidRPr="00DA5DBD">
        <w:rPr>
          <w:rFonts w:ascii="Arial" w:hAnsi="Arial" w:cs="Arial"/>
        </w:rPr>
        <w:t>7.1.2. kalendriaastas teenistujale väljamakstav muutuvpalga kogusumma ei tohi olla</w:t>
      </w:r>
      <w:r w:rsidR="00B00E1B">
        <w:rPr>
          <w:rFonts w:ascii="Arial" w:hAnsi="Arial" w:cs="Arial"/>
        </w:rPr>
        <w:t xml:space="preserve"> </w:t>
      </w:r>
      <w:r w:rsidRPr="00DA5DBD">
        <w:rPr>
          <w:rFonts w:ascii="Arial" w:hAnsi="Arial" w:cs="Arial"/>
        </w:rPr>
        <w:t xml:space="preserve">suurem </w:t>
      </w:r>
      <w:r w:rsidRPr="00015EA4">
        <w:rPr>
          <w:rFonts w:ascii="Arial" w:hAnsi="Arial" w:cs="Arial"/>
        </w:rPr>
        <w:t>kui 20% teenistuja sama kalendriaasta määratud põhipalgast.</w:t>
      </w:r>
    </w:p>
    <w:p w14:paraId="4A0FE6AB" w14:textId="77777777" w:rsidR="00DA5DBD" w:rsidRPr="00015EA4" w:rsidRDefault="00DA5DBD" w:rsidP="00B00E1B">
      <w:pPr>
        <w:spacing w:after="0" w:line="240" w:lineRule="auto"/>
        <w:jc w:val="both"/>
        <w:rPr>
          <w:rFonts w:ascii="Arial" w:hAnsi="Arial" w:cs="Arial"/>
        </w:rPr>
      </w:pPr>
      <w:r w:rsidRPr="00015EA4">
        <w:rPr>
          <w:rFonts w:ascii="Arial" w:hAnsi="Arial" w:cs="Arial"/>
        </w:rPr>
        <w:t>7.2. Preemia ehk ühekordsel tulemusel või panusel baseeruva lisatasu maksmise tingimused</w:t>
      </w:r>
      <w:r w:rsidR="00B00E1B" w:rsidRPr="00015EA4">
        <w:rPr>
          <w:rFonts w:ascii="Arial" w:hAnsi="Arial" w:cs="Arial"/>
        </w:rPr>
        <w:t xml:space="preserve"> </w:t>
      </w:r>
      <w:r w:rsidRPr="00015EA4">
        <w:rPr>
          <w:rFonts w:ascii="Arial" w:hAnsi="Arial" w:cs="Arial"/>
        </w:rPr>
        <w:t>ja kord:</w:t>
      </w:r>
    </w:p>
    <w:p w14:paraId="4A0FE6AC" w14:textId="77777777" w:rsidR="00DA5DBD" w:rsidRPr="00015EA4" w:rsidRDefault="00DA5DBD" w:rsidP="00B00E1B">
      <w:pPr>
        <w:spacing w:after="0" w:line="240" w:lineRule="auto"/>
        <w:jc w:val="both"/>
        <w:rPr>
          <w:rFonts w:ascii="Arial" w:hAnsi="Arial" w:cs="Arial"/>
        </w:rPr>
      </w:pPr>
      <w:r w:rsidRPr="00015EA4">
        <w:rPr>
          <w:rFonts w:ascii="Arial" w:hAnsi="Arial" w:cs="Arial"/>
        </w:rPr>
        <w:t>7.2.1. preemiat makstakse osakonna juhataja, peadirektori asetäitjate või peadirektori</w:t>
      </w:r>
      <w:r w:rsidR="00B00E1B" w:rsidRPr="00015EA4">
        <w:rPr>
          <w:rFonts w:ascii="Arial" w:hAnsi="Arial" w:cs="Arial"/>
        </w:rPr>
        <w:t xml:space="preserve"> </w:t>
      </w:r>
      <w:r w:rsidRPr="00015EA4">
        <w:rPr>
          <w:rFonts w:ascii="Arial" w:hAnsi="Arial" w:cs="Arial"/>
        </w:rPr>
        <w:t>otsuse alusel erakordsete teenistusalaste saavutuste, silmapaistvalt hea tulemuse või</w:t>
      </w:r>
      <w:r w:rsidR="00B00E1B" w:rsidRPr="00015EA4">
        <w:rPr>
          <w:rFonts w:ascii="Arial" w:hAnsi="Arial" w:cs="Arial"/>
        </w:rPr>
        <w:t xml:space="preserve"> </w:t>
      </w:r>
      <w:r w:rsidRPr="00015EA4">
        <w:rPr>
          <w:rFonts w:ascii="Arial" w:hAnsi="Arial" w:cs="Arial"/>
        </w:rPr>
        <w:t>olulise täiendava pingutuse eest.</w:t>
      </w:r>
    </w:p>
    <w:p w14:paraId="4A0FE6AE" w14:textId="48BF008D" w:rsidR="00DA5DBD" w:rsidRPr="00015EA4" w:rsidRDefault="00C62BD0" w:rsidP="00B00E1B">
      <w:pPr>
        <w:spacing w:after="0" w:line="240" w:lineRule="auto"/>
        <w:jc w:val="both"/>
        <w:rPr>
          <w:rFonts w:ascii="Arial" w:hAnsi="Arial" w:cs="Arial"/>
        </w:rPr>
      </w:pPr>
      <w:r>
        <w:rPr>
          <w:rFonts w:ascii="Arial" w:hAnsi="Arial" w:cs="Arial"/>
        </w:rPr>
        <w:t>7.2.2</w:t>
      </w:r>
      <w:r w:rsidR="00DA5DBD" w:rsidRPr="00015EA4">
        <w:rPr>
          <w:rFonts w:ascii="Arial" w:hAnsi="Arial" w:cs="Arial"/>
        </w:rPr>
        <w:t>. preemiat ei maksta distsiplinaarkaristuse kehtivuse ajal.</w:t>
      </w:r>
    </w:p>
    <w:p w14:paraId="4A0FE6AF" w14:textId="77777777" w:rsidR="00DA5DBD" w:rsidRPr="00015EA4" w:rsidRDefault="00DA5DBD" w:rsidP="00B00E1B">
      <w:pPr>
        <w:spacing w:after="0" w:line="240" w:lineRule="auto"/>
        <w:jc w:val="both"/>
        <w:rPr>
          <w:rFonts w:ascii="Arial" w:hAnsi="Arial" w:cs="Arial"/>
        </w:rPr>
      </w:pPr>
      <w:r w:rsidRPr="00015EA4">
        <w:rPr>
          <w:rFonts w:ascii="Arial" w:hAnsi="Arial" w:cs="Arial"/>
        </w:rPr>
        <w:t>7.3. Tulemuspalga ehk aasta eesmärkide saavutamisel baseeruva lisatasu maksmise</w:t>
      </w:r>
      <w:r w:rsidR="00B00E1B" w:rsidRPr="00015EA4">
        <w:rPr>
          <w:rFonts w:ascii="Arial" w:hAnsi="Arial" w:cs="Arial"/>
        </w:rPr>
        <w:t xml:space="preserve"> </w:t>
      </w:r>
      <w:r w:rsidRPr="00015EA4">
        <w:rPr>
          <w:rFonts w:ascii="Arial" w:hAnsi="Arial" w:cs="Arial"/>
        </w:rPr>
        <w:t>tingimused ja kord:</w:t>
      </w:r>
    </w:p>
    <w:p w14:paraId="4A0FE6B0" w14:textId="6285010E" w:rsidR="00DA5DBD" w:rsidRPr="00015EA4" w:rsidRDefault="00DA5DBD" w:rsidP="00B00E1B">
      <w:pPr>
        <w:spacing w:after="0" w:line="240" w:lineRule="auto"/>
        <w:jc w:val="both"/>
        <w:rPr>
          <w:rFonts w:ascii="Arial" w:hAnsi="Arial" w:cs="Arial"/>
        </w:rPr>
      </w:pPr>
      <w:r w:rsidRPr="00015EA4">
        <w:rPr>
          <w:rFonts w:ascii="Arial" w:hAnsi="Arial" w:cs="Arial"/>
        </w:rPr>
        <w:t xml:space="preserve">7.3.1. tulemuspalka võib </w:t>
      </w:r>
      <w:r w:rsidRPr="000E64E8">
        <w:rPr>
          <w:rFonts w:ascii="Arial" w:hAnsi="Arial" w:cs="Arial"/>
        </w:rPr>
        <w:t>maksta teenistujale</w:t>
      </w:r>
      <w:r w:rsidRPr="00015EA4">
        <w:rPr>
          <w:rFonts w:ascii="Arial" w:hAnsi="Arial" w:cs="Arial"/>
        </w:rPr>
        <w:t xml:space="preserve"> arvestades</w:t>
      </w:r>
      <w:r w:rsidR="00B00E1B" w:rsidRPr="00015EA4">
        <w:rPr>
          <w:rFonts w:ascii="Arial" w:hAnsi="Arial" w:cs="Arial"/>
        </w:rPr>
        <w:t xml:space="preserve"> </w:t>
      </w:r>
      <w:r w:rsidRPr="00015EA4">
        <w:rPr>
          <w:rFonts w:ascii="Arial" w:hAnsi="Arial" w:cs="Arial"/>
        </w:rPr>
        <w:t>aastaks kokku lepitud strateegiliste eesmärkide saavutamist ja kompetentside</w:t>
      </w:r>
      <w:r w:rsidR="00B00E1B" w:rsidRPr="00015EA4">
        <w:rPr>
          <w:rFonts w:ascii="Arial" w:hAnsi="Arial" w:cs="Arial"/>
        </w:rPr>
        <w:t xml:space="preserve"> </w:t>
      </w:r>
      <w:proofErr w:type="spellStart"/>
      <w:r w:rsidRPr="00015EA4">
        <w:rPr>
          <w:rFonts w:ascii="Arial" w:hAnsi="Arial" w:cs="Arial"/>
        </w:rPr>
        <w:t>üldhinnangut</w:t>
      </w:r>
      <w:proofErr w:type="spellEnd"/>
      <w:r w:rsidRPr="00015EA4">
        <w:rPr>
          <w:rFonts w:ascii="Arial" w:hAnsi="Arial" w:cs="Arial"/>
        </w:rPr>
        <w:t>.</w:t>
      </w:r>
    </w:p>
    <w:p w14:paraId="4A0FE6B1" w14:textId="7C989929" w:rsidR="00DA5DBD" w:rsidRPr="00015EA4" w:rsidRDefault="00DA5DBD" w:rsidP="00B00E1B">
      <w:pPr>
        <w:spacing w:after="0" w:line="240" w:lineRule="auto"/>
        <w:jc w:val="both"/>
        <w:rPr>
          <w:rFonts w:ascii="Arial" w:hAnsi="Arial" w:cs="Arial"/>
        </w:rPr>
      </w:pPr>
      <w:r w:rsidRPr="00015EA4">
        <w:rPr>
          <w:rFonts w:ascii="Arial" w:hAnsi="Arial" w:cs="Arial"/>
        </w:rPr>
        <w:t>7.3.2. tulemuspalka arvestatakse kord aastas üldjuhul esimeses kvartalis, peale</w:t>
      </w:r>
      <w:r w:rsidR="00B00E1B" w:rsidRPr="00015EA4">
        <w:rPr>
          <w:rFonts w:ascii="Arial" w:hAnsi="Arial" w:cs="Arial"/>
        </w:rPr>
        <w:t xml:space="preserve"> </w:t>
      </w:r>
      <w:r w:rsidRPr="00015EA4">
        <w:rPr>
          <w:rFonts w:ascii="Arial" w:hAnsi="Arial" w:cs="Arial"/>
        </w:rPr>
        <w:t>aasta kokkuvõtete tegemist.</w:t>
      </w:r>
    </w:p>
    <w:p w14:paraId="4A0FE6B2" w14:textId="77777777" w:rsidR="00DA5DBD" w:rsidRPr="00015EA4" w:rsidRDefault="00DA5DBD" w:rsidP="00B00E1B">
      <w:pPr>
        <w:spacing w:after="0" w:line="240" w:lineRule="auto"/>
        <w:jc w:val="both"/>
        <w:rPr>
          <w:rFonts w:ascii="Arial" w:hAnsi="Arial" w:cs="Arial"/>
          <w:color w:val="C00000"/>
        </w:rPr>
      </w:pPr>
      <w:r w:rsidRPr="00015EA4">
        <w:rPr>
          <w:rFonts w:ascii="Arial" w:hAnsi="Arial" w:cs="Arial"/>
        </w:rPr>
        <w:t>7.3.3. tulemuspalka ei maksta katseajal ja distsiplinaarkaristuse kehtivuse ajal.</w:t>
      </w:r>
    </w:p>
    <w:p w14:paraId="4A0FE6B3" w14:textId="77777777" w:rsidR="00DA5DBD" w:rsidRPr="00DA5DBD" w:rsidRDefault="00DA5DBD" w:rsidP="00B00E1B">
      <w:pPr>
        <w:spacing w:after="0" w:line="240" w:lineRule="auto"/>
        <w:jc w:val="both"/>
        <w:rPr>
          <w:rFonts w:ascii="Arial" w:hAnsi="Arial" w:cs="Arial"/>
        </w:rPr>
      </w:pPr>
      <w:r w:rsidRPr="00DA5DBD">
        <w:rPr>
          <w:rFonts w:ascii="Arial" w:hAnsi="Arial" w:cs="Arial"/>
        </w:rPr>
        <w:t>7.3.4. tulemuspalka peadirektorile võib maksta iga-aastase Rahandusministeeriumi</w:t>
      </w:r>
      <w:r w:rsidR="00B00E1B">
        <w:rPr>
          <w:rFonts w:ascii="Arial" w:hAnsi="Arial" w:cs="Arial"/>
        </w:rPr>
        <w:t xml:space="preserve"> </w:t>
      </w:r>
      <w:r w:rsidRPr="00DA5DBD">
        <w:rPr>
          <w:rFonts w:ascii="Arial" w:hAnsi="Arial" w:cs="Arial"/>
        </w:rPr>
        <w:t>kantsleriga peetava arengu- ja hindamisvestluse tulemuste alusel vastavalt</w:t>
      </w:r>
      <w:r w:rsidR="00B00E1B">
        <w:rPr>
          <w:rFonts w:ascii="Arial" w:hAnsi="Arial" w:cs="Arial"/>
        </w:rPr>
        <w:t xml:space="preserve"> </w:t>
      </w:r>
      <w:r w:rsidRPr="00DA5DBD">
        <w:rPr>
          <w:rFonts w:ascii="Arial" w:hAnsi="Arial" w:cs="Arial"/>
        </w:rPr>
        <w:t>Rahandusministeeriumi kantsleri sellekohasele otsusele.</w:t>
      </w:r>
    </w:p>
    <w:p w14:paraId="4A0FE6B4" w14:textId="77777777" w:rsidR="00DA5DBD" w:rsidRPr="00DA5DBD" w:rsidRDefault="00DA5DBD" w:rsidP="00B00E1B">
      <w:pPr>
        <w:spacing w:after="0" w:line="240" w:lineRule="auto"/>
        <w:jc w:val="both"/>
        <w:rPr>
          <w:rFonts w:ascii="Arial" w:hAnsi="Arial" w:cs="Arial"/>
        </w:rPr>
      </w:pPr>
      <w:r w:rsidRPr="00DA5DBD">
        <w:rPr>
          <w:rFonts w:ascii="Arial" w:hAnsi="Arial" w:cs="Arial"/>
        </w:rPr>
        <w:t>7.4. Täiendavate teenistusülesannete eest lisatasu makstakse peadirektori, peadirektori</w:t>
      </w:r>
      <w:r w:rsidR="00B00E1B">
        <w:rPr>
          <w:rFonts w:ascii="Arial" w:hAnsi="Arial" w:cs="Arial"/>
        </w:rPr>
        <w:t xml:space="preserve"> </w:t>
      </w:r>
      <w:r w:rsidRPr="00DA5DBD">
        <w:rPr>
          <w:rFonts w:ascii="Arial" w:hAnsi="Arial" w:cs="Arial"/>
        </w:rPr>
        <w:t>asetäitja või vahetu juhi poolt teenistujale antud, kuid ametijuhendis fikseerimata täiendavate</w:t>
      </w:r>
      <w:r w:rsidR="00B00E1B">
        <w:rPr>
          <w:rFonts w:ascii="Arial" w:hAnsi="Arial" w:cs="Arial"/>
        </w:rPr>
        <w:t xml:space="preserve"> </w:t>
      </w:r>
      <w:r w:rsidRPr="00DA5DBD">
        <w:rPr>
          <w:rFonts w:ascii="Arial" w:hAnsi="Arial" w:cs="Arial"/>
        </w:rPr>
        <w:t>teenistusülesannete täitmise eest, sõltuvalt lisaülesannete mahust ja iseloomust.</w:t>
      </w:r>
    </w:p>
    <w:p w14:paraId="4A0FE6B5" w14:textId="77777777" w:rsidR="00DA5DBD" w:rsidRPr="00DA5DBD" w:rsidRDefault="00DA5DBD" w:rsidP="00B00E1B">
      <w:pPr>
        <w:spacing w:after="0" w:line="240" w:lineRule="auto"/>
        <w:jc w:val="both"/>
        <w:rPr>
          <w:rFonts w:ascii="Arial" w:hAnsi="Arial" w:cs="Arial"/>
        </w:rPr>
      </w:pPr>
      <w:r w:rsidRPr="00DA5DBD">
        <w:rPr>
          <w:rFonts w:ascii="Arial" w:hAnsi="Arial" w:cs="Arial"/>
        </w:rPr>
        <w:t>7.5. Lisatasu täiendavate teenistusülesannete eest määratakse ühekordse või tähtaegse</w:t>
      </w:r>
      <w:r w:rsidR="00B00E1B">
        <w:rPr>
          <w:rFonts w:ascii="Arial" w:hAnsi="Arial" w:cs="Arial"/>
        </w:rPr>
        <w:t xml:space="preserve"> </w:t>
      </w:r>
      <w:r w:rsidRPr="00DA5DBD">
        <w:rPr>
          <w:rFonts w:ascii="Arial" w:hAnsi="Arial" w:cs="Arial"/>
        </w:rPr>
        <w:t>lisatasuna, kuid mitte kauemaks kui üheks aastaks. Kui täiendavate ülesannete kestus on</w:t>
      </w:r>
      <w:r w:rsidR="00B00E1B">
        <w:rPr>
          <w:rFonts w:ascii="Arial" w:hAnsi="Arial" w:cs="Arial"/>
        </w:rPr>
        <w:t xml:space="preserve"> </w:t>
      </w:r>
      <w:r w:rsidRPr="00DA5DBD">
        <w:rPr>
          <w:rFonts w:ascii="Arial" w:hAnsi="Arial" w:cs="Arial"/>
        </w:rPr>
        <w:t>pikem kui üks aasta, muudetakse teenistuja ametijuhendit ning vaadatakse üle tema põhipalk.</w:t>
      </w:r>
    </w:p>
    <w:p w14:paraId="4A0FE6B6" w14:textId="77777777" w:rsidR="00DA5DBD" w:rsidRPr="00DA5DBD" w:rsidRDefault="00DA5DBD" w:rsidP="00B00E1B">
      <w:pPr>
        <w:spacing w:after="0" w:line="240" w:lineRule="auto"/>
        <w:jc w:val="both"/>
        <w:rPr>
          <w:rFonts w:ascii="Arial" w:hAnsi="Arial" w:cs="Arial"/>
        </w:rPr>
      </w:pPr>
      <w:r w:rsidRPr="00DA5DBD">
        <w:rPr>
          <w:rFonts w:ascii="Arial" w:hAnsi="Arial" w:cs="Arial"/>
        </w:rPr>
        <w:t>7.6. Põhjendatud ettepaneku täiendavate teenistusülesannete eest lisatasu määramiseks teeb</w:t>
      </w:r>
      <w:r w:rsidR="00B00E1B">
        <w:rPr>
          <w:rFonts w:ascii="Arial" w:hAnsi="Arial" w:cs="Arial"/>
        </w:rPr>
        <w:t xml:space="preserve"> </w:t>
      </w:r>
      <w:r w:rsidRPr="00DA5DBD">
        <w:rPr>
          <w:rFonts w:ascii="Arial" w:hAnsi="Arial" w:cs="Arial"/>
        </w:rPr>
        <w:t>palgafondi kulujuht. Ettepanekus peavad olema fikseeritud teenistusülesanded ja ajavahemik,</w:t>
      </w:r>
      <w:r w:rsidR="00B00E1B">
        <w:rPr>
          <w:rFonts w:ascii="Arial" w:hAnsi="Arial" w:cs="Arial"/>
        </w:rPr>
        <w:t xml:space="preserve"> </w:t>
      </w:r>
      <w:r w:rsidRPr="00DA5DBD">
        <w:rPr>
          <w:rFonts w:ascii="Arial" w:hAnsi="Arial" w:cs="Arial"/>
        </w:rPr>
        <w:t>mille jooksul ülesannet täidetakse.</w:t>
      </w:r>
    </w:p>
    <w:p w14:paraId="4A0FE6B7" w14:textId="77777777" w:rsidR="00DA5DBD" w:rsidRDefault="00DA5DBD" w:rsidP="00B00E1B">
      <w:pPr>
        <w:spacing w:after="0" w:line="240" w:lineRule="auto"/>
        <w:jc w:val="both"/>
        <w:rPr>
          <w:rFonts w:ascii="Arial" w:hAnsi="Arial" w:cs="Arial"/>
        </w:rPr>
      </w:pPr>
      <w:r w:rsidRPr="00DA5DBD">
        <w:rPr>
          <w:rFonts w:ascii="Arial" w:hAnsi="Arial" w:cs="Arial"/>
        </w:rPr>
        <w:t xml:space="preserve">7.7. Vajaduse korral, kui täiendavad ülesanded tuleb anda </w:t>
      </w:r>
      <w:proofErr w:type="spellStart"/>
      <w:r w:rsidRPr="00DA5DBD">
        <w:rPr>
          <w:rFonts w:ascii="Arial" w:hAnsi="Arial" w:cs="Arial"/>
        </w:rPr>
        <w:t>etteplaneerimatult</w:t>
      </w:r>
      <w:proofErr w:type="spellEnd"/>
      <w:r w:rsidRPr="00DA5DBD">
        <w:rPr>
          <w:rFonts w:ascii="Arial" w:hAnsi="Arial" w:cs="Arial"/>
        </w:rPr>
        <w:t xml:space="preserve"> ja</w:t>
      </w:r>
      <w:r w:rsidR="00B00E1B">
        <w:rPr>
          <w:rFonts w:ascii="Arial" w:hAnsi="Arial" w:cs="Arial"/>
        </w:rPr>
        <w:t xml:space="preserve"> </w:t>
      </w:r>
      <w:r w:rsidRPr="00DA5DBD">
        <w:rPr>
          <w:rFonts w:ascii="Arial" w:hAnsi="Arial" w:cs="Arial"/>
        </w:rPr>
        <w:t>kiireloomuliselt, vormistatakse vajalikud dokumendid tagantjärele.</w:t>
      </w:r>
    </w:p>
    <w:p w14:paraId="4A0FE6B8" w14:textId="77777777" w:rsidR="00010E76" w:rsidRPr="00DA5DBD" w:rsidRDefault="00010E76" w:rsidP="00B00E1B">
      <w:pPr>
        <w:spacing w:after="0" w:line="240" w:lineRule="auto"/>
        <w:jc w:val="both"/>
        <w:rPr>
          <w:rFonts w:ascii="Arial" w:hAnsi="Arial" w:cs="Arial"/>
        </w:rPr>
      </w:pPr>
    </w:p>
    <w:p w14:paraId="4A0FE6B9" w14:textId="77777777" w:rsidR="00010E76" w:rsidRPr="00010E76" w:rsidRDefault="00DA5DBD" w:rsidP="00B00E1B">
      <w:pPr>
        <w:spacing w:after="0" w:line="240" w:lineRule="auto"/>
        <w:jc w:val="both"/>
        <w:rPr>
          <w:rFonts w:ascii="Arial" w:hAnsi="Arial" w:cs="Arial"/>
          <w:b/>
        </w:rPr>
      </w:pPr>
      <w:r w:rsidRPr="00010E76">
        <w:rPr>
          <w:rFonts w:ascii="Arial" w:hAnsi="Arial" w:cs="Arial"/>
          <w:b/>
        </w:rPr>
        <w:t>8. Asendustasu maksmise tingimused ja kord</w:t>
      </w:r>
      <w:r w:rsidR="00B00E1B" w:rsidRPr="00010E76">
        <w:rPr>
          <w:rFonts w:ascii="Arial" w:hAnsi="Arial" w:cs="Arial"/>
          <w:b/>
        </w:rPr>
        <w:t xml:space="preserve"> </w:t>
      </w:r>
    </w:p>
    <w:p w14:paraId="4A0FE6BA" w14:textId="77777777" w:rsidR="00DA5DBD" w:rsidRPr="00DA5DBD" w:rsidRDefault="00DA5DBD" w:rsidP="00B00E1B">
      <w:pPr>
        <w:spacing w:after="0" w:line="240" w:lineRule="auto"/>
        <w:jc w:val="both"/>
        <w:rPr>
          <w:rFonts w:ascii="Arial" w:hAnsi="Arial" w:cs="Arial"/>
        </w:rPr>
      </w:pPr>
      <w:r w:rsidRPr="00DA5DBD">
        <w:rPr>
          <w:rFonts w:ascii="Arial" w:hAnsi="Arial" w:cs="Arial"/>
        </w:rPr>
        <w:t>8.1. Ajutiselt äraoleva teenistuja ülesannete täitmise eest makstakse teenistujale asendustasu</w:t>
      </w:r>
      <w:r w:rsidR="00B00E1B">
        <w:rPr>
          <w:rFonts w:ascii="Arial" w:hAnsi="Arial" w:cs="Arial"/>
        </w:rPr>
        <w:t xml:space="preserve"> </w:t>
      </w:r>
      <w:r w:rsidRPr="00DA5DBD">
        <w:rPr>
          <w:rFonts w:ascii="Arial" w:hAnsi="Arial" w:cs="Arial"/>
        </w:rPr>
        <w:t>proportsionaalselt asendamise mahuga juhul, kui asendamise kohustus ei tulene</w:t>
      </w:r>
      <w:r w:rsidR="00B00E1B">
        <w:rPr>
          <w:rFonts w:ascii="Arial" w:hAnsi="Arial" w:cs="Arial"/>
        </w:rPr>
        <w:t xml:space="preserve"> </w:t>
      </w:r>
      <w:r w:rsidRPr="00DA5DBD">
        <w:rPr>
          <w:rFonts w:ascii="Arial" w:hAnsi="Arial" w:cs="Arial"/>
        </w:rPr>
        <w:t>ametijuhendist või töölepingust või tingib võrreldes ametijuhendis ettenähtuga või töölepingus</w:t>
      </w:r>
      <w:r w:rsidR="00B00E1B">
        <w:rPr>
          <w:rFonts w:ascii="Arial" w:hAnsi="Arial" w:cs="Arial"/>
        </w:rPr>
        <w:t xml:space="preserve"> </w:t>
      </w:r>
      <w:r w:rsidRPr="00DA5DBD">
        <w:rPr>
          <w:rFonts w:ascii="Arial" w:hAnsi="Arial" w:cs="Arial"/>
        </w:rPr>
        <w:t>kokkulepituga töökoormuse olulise suurenemise. Oluliseks töökoormuse suurenemiseks võib</w:t>
      </w:r>
      <w:r w:rsidR="00B00E1B">
        <w:rPr>
          <w:rFonts w:ascii="Arial" w:hAnsi="Arial" w:cs="Arial"/>
        </w:rPr>
        <w:t xml:space="preserve"> </w:t>
      </w:r>
      <w:r w:rsidRPr="00DA5DBD">
        <w:rPr>
          <w:rFonts w:ascii="Arial" w:hAnsi="Arial" w:cs="Arial"/>
        </w:rPr>
        <w:t>lugeda ka ajutiselt äraoleva teenistuja pikaajalise (üldjuhul vähemalt 2 kuud kestva)</w:t>
      </w:r>
      <w:r w:rsidR="00B00E1B">
        <w:rPr>
          <w:rFonts w:ascii="Arial" w:hAnsi="Arial" w:cs="Arial"/>
        </w:rPr>
        <w:t xml:space="preserve"> </w:t>
      </w:r>
      <w:r w:rsidRPr="00DA5DBD">
        <w:rPr>
          <w:rFonts w:ascii="Arial" w:hAnsi="Arial" w:cs="Arial"/>
        </w:rPr>
        <w:t>asendamise.</w:t>
      </w:r>
    </w:p>
    <w:p w14:paraId="4A0FE6BB" w14:textId="77777777" w:rsidR="00DA5DBD" w:rsidRPr="00DA5DBD" w:rsidRDefault="00DA5DBD" w:rsidP="00B00E1B">
      <w:pPr>
        <w:spacing w:after="0" w:line="240" w:lineRule="auto"/>
        <w:jc w:val="both"/>
        <w:rPr>
          <w:rFonts w:ascii="Arial" w:hAnsi="Arial" w:cs="Arial"/>
        </w:rPr>
      </w:pPr>
      <w:r w:rsidRPr="00DA5DBD">
        <w:rPr>
          <w:rFonts w:ascii="Arial" w:hAnsi="Arial" w:cs="Arial"/>
        </w:rPr>
        <w:t>8.2. Täitmata ametikoha ülesannete täitmise eest makstakse teenistujale asendustasu</w:t>
      </w:r>
      <w:r w:rsidR="00B00E1B">
        <w:rPr>
          <w:rFonts w:ascii="Arial" w:hAnsi="Arial" w:cs="Arial"/>
        </w:rPr>
        <w:t xml:space="preserve"> </w:t>
      </w:r>
      <w:r w:rsidRPr="00DA5DBD">
        <w:rPr>
          <w:rFonts w:ascii="Arial" w:hAnsi="Arial" w:cs="Arial"/>
        </w:rPr>
        <w:t>proportsionaalselt asendamise mahuga.</w:t>
      </w:r>
    </w:p>
    <w:p w14:paraId="4A0FE6BC" w14:textId="77777777" w:rsidR="00DA5DBD" w:rsidRPr="00DA5DBD" w:rsidRDefault="00DA5DBD" w:rsidP="00B00E1B">
      <w:pPr>
        <w:spacing w:after="0" w:line="240" w:lineRule="auto"/>
        <w:jc w:val="both"/>
        <w:rPr>
          <w:rFonts w:ascii="Arial" w:hAnsi="Arial" w:cs="Arial"/>
        </w:rPr>
      </w:pPr>
      <w:r w:rsidRPr="00DA5DBD">
        <w:rPr>
          <w:rFonts w:ascii="Arial" w:hAnsi="Arial" w:cs="Arial"/>
        </w:rPr>
        <w:t>8.3. Ühe asendaja asendamise maht ei või üldjuhul ületada 30% asendatava tööst.</w:t>
      </w:r>
    </w:p>
    <w:p w14:paraId="4A0FE6BD" w14:textId="74CDF4EE" w:rsidR="00DA5DBD" w:rsidRPr="002A1996" w:rsidRDefault="00DA5DBD" w:rsidP="00B00E1B">
      <w:pPr>
        <w:spacing w:after="0" w:line="240" w:lineRule="auto"/>
        <w:jc w:val="both"/>
        <w:rPr>
          <w:rFonts w:ascii="Arial" w:hAnsi="Arial" w:cs="Arial"/>
          <w:color w:val="FF0000"/>
        </w:rPr>
      </w:pPr>
      <w:r w:rsidRPr="00DA5DBD">
        <w:rPr>
          <w:rFonts w:ascii="Arial" w:hAnsi="Arial" w:cs="Arial"/>
        </w:rPr>
        <w:t>8.4. Motiveeritud ettepaneku (sh ülesannete kirjeldus, maht ja kestus ning põhjendus</w:t>
      </w:r>
      <w:r w:rsidR="00B00E1B">
        <w:rPr>
          <w:rFonts w:ascii="Arial" w:hAnsi="Arial" w:cs="Arial"/>
        </w:rPr>
        <w:t xml:space="preserve"> </w:t>
      </w:r>
      <w:r w:rsidRPr="00DA5DBD">
        <w:rPr>
          <w:rFonts w:ascii="Arial" w:hAnsi="Arial" w:cs="Arial"/>
        </w:rPr>
        <w:t>töökoormuse olulise suurenemise kohta) puuduva teenistuja ülesannete panemiseks teisele</w:t>
      </w:r>
      <w:r w:rsidR="00B00E1B">
        <w:rPr>
          <w:rFonts w:ascii="Arial" w:hAnsi="Arial" w:cs="Arial"/>
        </w:rPr>
        <w:t xml:space="preserve"> </w:t>
      </w:r>
      <w:r w:rsidRPr="00DA5DBD">
        <w:rPr>
          <w:rFonts w:ascii="Arial" w:hAnsi="Arial" w:cs="Arial"/>
        </w:rPr>
        <w:t>teenistujale teeb palgafondi kulujuht arvestades vahetu juhi ettepanekut. Ülesannete</w:t>
      </w:r>
      <w:r w:rsidR="00B00E1B">
        <w:rPr>
          <w:rFonts w:ascii="Arial" w:hAnsi="Arial" w:cs="Arial"/>
        </w:rPr>
        <w:t xml:space="preserve"> </w:t>
      </w:r>
      <w:r w:rsidRPr="00015EA4">
        <w:rPr>
          <w:rFonts w:ascii="Arial" w:hAnsi="Arial" w:cs="Arial"/>
        </w:rPr>
        <w:t>määramise ja lisatasu maksmise ulatuse otsustab peadirektor</w:t>
      </w:r>
      <w:r w:rsidR="002A1996" w:rsidRPr="00015EA4">
        <w:rPr>
          <w:rFonts w:ascii="Arial" w:hAnsi="Arial" w:cs="Arial"/>
        </w:rPr>
        <w:t xml:space="preserve"> või peadirektori asetäitjad oma valdkonna piires</w:t>
      </w:r>
      <w:r w:rsidRPr="00015EA4">
        <w:rPr>
          <w:rFonts w:ascii="Arial" w:hAnsi="Arial" w:cs="Arial"/>
        </w:rPr>
        <w:t>.</w:t>
      </w:r>
    </w:p>
    <w:p w14:paraId="4A0FE6BE" w14:textId="77777777" w:rsidR="00010E76" w:rsidRPr="00DA5DBD" w:rsidRDefault="00010E76" w:rsidP="00B00E1B">
      <w:pPr>
        <w:spacing w:after="0" w:line="240" w:lineRule="auto"/>
        <w:jc w:val="both"/>
        <w:rPr>
          <w:rFonts w:ascii="Arial" w:hAnsi="Arial" w:cs="Arial"/>
        </w:rPr>
      </w:pPr>
    </w:p>
    <w:p w14:paraId="4A0FE6BF" w14:textId="77777777" w:rsidR="00DA5DBD" w:rsidRPr="00010E76" w:rsidRDefault="00DA5DBD" w:rsidP="00B00E1B">
      <w:pPr>
        <w:spacing w:after="0" w:line="240" w:lineRule="auto"/>
        <w:jc w:val="both"/>
        <w:rPr>
          <w:rFonts w:ascii="Arial" w:hAnsi="Arial" w:cs="Arial"/>
          <w:b/>
        </w:rPr>
      </w:pPr>
      <w:r w:rsidRPr="00010E76">
        <w:rPr>
          <w:rFonts w:ascii="Arial" w:hAnsi="Arial" w:cs="Arial"/>
          <w:b/>
        </w:rPr>
        <w:t>9. Eritingimustes töötamise lisatasude määramise ja maksmise tingimused ja kord</w:t>
      </w:r>
    </w:p>
    <w:p w14:paraId="22EDC441" w14:textId="2B629572" w:rsidR="006D6BD0" w:rsidRDefault="00DA5DBD" w:rsidP="00B00E1B">
      <w:pPr>
        <w:spacing w:after="0" w:line="240" w:lineRule="auto"/>
        <w:jc w:val="both"/>
        <w:rPr>
          <w:rFonts w:ascii="Arial" w:hAnsi="Arial" w:cs="Arial"/>
        </w:rPr>
      </w:pPr>
      <w:r w:rsidRPr="00DA5DBD">
        <w:rPr>
          <w:rFonts w:ascii="Arial" w:hAnsi="Arial" w:cs="Arial"/>
        </w:rPr>
        <w:t xml:space="preserve">9.1. </w:t>
      </w:r>
      <w:r w:rsidR="006D6BD0" w:rsidRPr="006D6BD0">
        <w:rPr>
          <w:rFonts w:ascii="Arial" w:hAnsi="Arial" w:cs="Arial"/>
        </w:rPr>
        <w:t>Eritingimuste</w:t>
      </w:r>
      <w:r w:rsidR="006D6BD0">
        <w:rPr>
          <w:rFonts w:ascii="Arial" w:hAnsi="Arial" w:cs="Arial"/>
        </w:rPr>
        <w:t>s töötamise</w:t>
      </w:r>
      <w:r w:rsidR="006D6BD0" w:rsidRPr="006D6BD0">
        <w:rPr>
          <w:rFonts w:ascii="Arial" w:hAnsi="Arial" w:cs="Arial"/>
        </w:rPr>
        <w:t xml:space="preserve"> lisatasu makstakse teenistujale </w:t>
      </w:r>
      <w:proofErr w:type="spellStart"/>
      <w:r w:rsidR="006D6BD0" w:rsidRPr="006D6BD0">
        <w:rPr>
          <w:rFonts w:ascii="Arial" w:hAnsi="Arial" w:cs="Arial"/>
        </w:rPr>
        <w:t>ületunnitöö</w:t>
      </w:r>
      <w:proofErr w:type="spellEnd"/>
      <w:r w:rsidR="006D6BD0" w:rsidRPr="006D6BD0">
        <w:rPr>
          <w:rFonts w:ascii="Arial" w:hAnsi="Arial" w:cs="Arial"/>
        </w:rPr>
        <w:t xml:space="preserve">, riigipühal ja ööajal töötamise eest seadusest tuleneval alusel. </w:t>
      </w:r>
    </w:p>
    <w:p w14:paraId="0585708B" w14:textId="77777777" w:rsidR="006D6BD0" w:rsidRDefault="006D6BD0" w:rsidP="006D6BD0">
      <w:pPr>
        <w:spacing w:after="0" w:line="240" w:lineRule="auto"/>
        <w:jc w:val="both"/>
        <w:rPr>
          <w:rFonts w:ascii="Arial" w:hAnsi="Arial" w:cs="Arial"/>
        </w:rPr>
      </w:pPr>
    </w:p>
    <w:p w14:paraId="2F98096E" w14:textId="4E9E57C9" w:rsidR="00C60346" w:rsidRDefault="006D6BD0" w:rsidP="00B00E1B">
      <w:pPr>
        <w:spacing w:after="0" w:line="240" w:lineRule="auto"/>
        <w:jc w:val="both"/>
        <w:rPr>
          <w:rFonts w:ascii="Arial" w:hAnsi="Arial" w:cs="Arial"/>
        </w:rPr>
      </w:pPr>
      <w:r>
        <w:rPr>
          <w:rFonts w:ascii="Arial" w:hAnsi="Arial" w:cs="Arial"/>
        </w:rPr>
        <w:t xml:space="preserve">9.2 </w:t>
      </w:r>
      <w:r w:rsidRPr="00DA5DBD">
        <w:rPr>
          <w:rFonts w:ascii="Arial" w:hAnsi="Arial" w:cs="Arial"/>
        </w:rPr>
        <w:t xml:space="preserve">Töötamist üle kokkulepitud tööaja normi loetakse </w:t>
      </w:r>
      <w:proofErr w:type="spellStart"/>
      <w:r w:rsidRPr="00DA5DBD">
        <w:rPr>
          <w:rFonts w:ascii="Arial" w:hAnsi="Arial" w:cs="Arial"/>
        </w:rPr>
        <w:t>ületunnitööks</w:t>
      </w:r>
      <w:proofErr w:type="spellEnd"/>
      <w:r w:rsidRPr="00DA5DBD">
        <w:rPr>
          <w:rFonts w:ascii="Arial" w:hAnsi="Arial" w:cs="Arial"/>
        </w:rPr>
        <w:t xml:space="preserve"> ja see on lubatud</w:t>
      </w:r>
      <w:r>
        <w:rPr>
          <w:rFonts w:ascii="Arial" w:hAnsi="Arial" w:cs="Arial"/>
        </w:rPr>
        <w:t xml:space="preserve"> </w:t>
      </w:r>
      <w:r w:rsidRPr="00DA5DBD">
        <w:rPr>
          <w:rFonts w:ascii="Arial" w:hAnsi="Arial" w:cs="Arial"/>
        </w:rPr>
        <w:t xml:space="preserve">teenistuja ning tööandja kokkuleppel. Tööaja summeeritud arvestuse korral on </w:t>
      </w:r>
      <w:proofErr w:type="spellStart"/>
      <w:r w:rsidRPr="00DA5DBD">
        <w:rPr>
          <w:rFonts w:ascii="Arial" w:hAnsi="Arial" w:cs="Arial"/>
        </w:rPr>
        <w:t>ületunnitööks</w:t>
      </w:r>
      <w:proofErr w:type="spellEnd"/>
      <w:r>
        <w:rPr>
          <w:rFonts w:ascii="Arial" w:hAnsi="Arial" w:cs="Arial"/>
        </w:rPr>
        <w:t xml:space="preserve"> </w:t>
      </w:r>
      <w:r w:rsidRPr="00DA5DBD">
        <w:rPr>
          <w:rFonts w:ascii="Arial" w:hAnsi="Arial" w:cs="Arial"/>
        </w:rPr>
        <w:t xml:space="preserve">arvestusperioodi </w:t>
      </w:r>
      <w:r w:rsidR="006E65F8">
        <w:rPr>
          <w:rFonts w:ascii="Arial" w:hAnsi="Arial" w:cs="Arial"/>
        </w:rPr>
        <w:t xml:space="preserve">normtöötunde </w:t>
      </w:r>
      <w:r w:rsidRPr="00DA5DBD">
        <w:rPr>
          <w:rFonts w:ascii="Arial" w:hAnsi="Arial" w:cs="Arial"/>
        </w:rPr>
        <w:t>ületavad töötunnid arvestusperioodi</w:t>
      </w:r>
      <w:r>
        <w:rPr>
          <w:rFonts w:ascii="Arial" w:hAnsi="Arial" w:cs="Arial"/>
        </w:rPr>
        <w:t xml:space="preserve"> </w:t>
      </w:r>
      <w:r w:rsidRPr="00DA5DBD">
        <w:rPr>
          <w:rFonts w:ascii="Arial" w:hAnsi="Arial" w:cs="Arial"/>
        </w:rPr>
        <w:t>lõpus.</w:t>
      </w:r>
      <w:r>
        <w:rPr>
          <w:rFonts w:ascii="Arial" w:hAnsi="Arial" w:cs="Arial"/>
        </w:rPr>
        <w:t xml:space="preserve"> </w:t>
      </w:r>
      <w:r w:rsidR="00C60346" w:rsidRPr="00C60346">
        <w:rPr>
          <w:rFonts w:ascii="Arial" w:hAnsi="Arial" w:cs="Arial"/>
        </w:rPr>
        <w:t xml:space="preserve">Teenistujale </w:t>
      </w:r>
      <w:proofErr w:type="spellStart"/>
      <w:r w:rsidR="00C60346" w:rsidRPr="00C60346">
        <w:rPr>
          <w:rFonts w:ascii="Arial" w:hAnsi="Arial" w:cs="Arial"/>
        </w:rPr>
        <w:t>ületunnitöö</w:t>
      </w:r>
      <w:proofErr w:type="spellEnd"/>
      <w:r w:rsidR="00C60346" w:rsidRPr="00C60346">
        <w:rPr>
          <w:rFonts w:ascii="Arial" w:hAnsi="Arial" w:cs="Arial"/>
        </w:rPr>
        <w:t xml:space="preserve"> või ööajal töötamise eest lisatasu maksmise või riigipühal töötamise hüvitamise aluseks on vahetu juhi kinnitatud tööajaarvestuse tabel</w:t>
      </w:r>
      <w:r w:rsidR="00C60346">
        <w:rPr>
          <w:rFonts w:ascii="Arial" w:hAnsi="Arial" w:cs="Arial"/>
        </w:rPr>
        <w:t>.</w:t>
      </w:r>
    </w:p>
    <w:p w14:paraId="16CB780B" w14:textId="77777777" w:rsidR="00C60346" w:rsidRDefault="00C60346" w:rsidP="00B00E1B">
      <w:pPr>
        <w:spacing w:after="0" w:line="240" w:lineRule="auto"/>
        <w:jc w:val="both"/>
        <w:rPr>
          <w:rFonts w:ascii="Arial" w:hAnsi="Arial" w:cs="Arial"/>
        </w:rPr>
      </w:pPr>
    </w:p>
    <w:p w14:paraId="4A0FE6C1" w14:textId="4291349F" w:rsidR="00DA5DBD" w:rsidRDefault="006E65F8" w:rsidP="00B00E1B">
      <w:pPr>
        <w:spacing w:after="0" w:line="240" w:lineRule="auto"/>
        <w:jc w:val="both"/>
        <w:rPr>
          <w:rFonts w:ascii="Arial" w:hAnsi="Arial" w:cs="Arial"/>
        </w:rPr>
      </w:pPr>
      <w:r>
        <w:rPr>
          <w:rFonts w:ascii="Arial" w:hAnsi="Arial" w:cs="Arial"/>
        </w:rPr>
        <w:t xml:space="preserve">9.3 </w:t>
      </w:r>
      <w:r w:rsidR="006D6BD0" w:rsidRPr="006D6BD0">
        <w:rPr>
          <w:rFonts w:ascii="Arial" w:hAnsi="Arial" w:cs="Arial"/>
        </w:rPr>
        <w:t xml:space="preserve">Töölepingulisele töötajale hüvitatakse </w:t>
      </w:r>
      <w:proofErr w:type="spellStart"/>
      <w:r w:rsidR="004A5AF0">
        <w:rPr>
          <w:rFonts w:ascii="Arial" w:hAnsi="Arial" w:cs="Arial"/>
        </w:rPr>
        <w:t>ületunnitöö</w:t>
      </w:r>
      <w:proofErr w:type="spellEnd"/>
      <w:r w:rsidR="006D6BD0" w:rsidRPr="006D6BD0">
        <w:rPr>
          <w:rFonts w:ascii="Arial" w:hAnsi="Arial" w:cs="Arial"/>
        </w:rPr>
        <w:t xml:space="preserve"> vaba ajaga, kui ei ole kokku lepitud </w:t>
      </w:r>
      <w:proofErr w:type="spellStart"/>
      <w:r w:rsidR="006D6BD0" w:rsidRPr="006D6BD0">
        <w:rPr>
          <w:rFonts w:ascii="Arial" w:hAnsi="Arial" w:cs="Arial"/>
        </w:rPr>
        <w:t>ületunnitöö</w:t>
      </w:r>
      <w:proofErr w:type="spellEnd"/>
      <w:r w:rsidR="006D6BD0" w:rsidRPr="006D6BD0">
        <w:rPr>
          <w:rFonts w:ascii="Arial" w:hAnsi="Arial" w:cs="Arial"/>
        </w:rPr>
        <w:t xml:space="preserve"> hüvitamist rahas. Ametnikule hüvitatakse </w:t>
      </w:r>
      <w:proofErr w:type="spellStart"/>
      <w:r w:rsidR="006D6BD0" w:rsidRPr="006D6BD0">
        <w:rPr>
          <w:rFonts w:ascii="Arial" w:hAnsi="Arial" w:cs="Arial"/>
        </w:rPr>
        <w:t>ületunnitöö</w:t>
      </w:r>
      <w:proofErr w:type="spellEnd"/>
      <w:r w:rsidR="006D6BD0" w:rsidRPr="006D6BD0">
        <w:rPr>
          <w:rFonts w:ascii="Arial" w:hAnsi="Arial" w:cs="Arial"/>
        </w:rPr>
        <w:t xml:space="preserve"> rahas või võimaldatakse ametniku taotlusel vaba aega. </w:t>
      </w:r>
      <w:proofErr w:type="spellStart"/>
      <w:r w:rsidR="0024018C" w:rsidRPr="0024018C">
        <w:rPr>
          <w:rFonts w:ascii="Arial" w:hAnsi="Arial" w:cs="Arial"/>
        </w:rPr>
        <w:t>Ületunnitöö</w:t>
      </w:r>
      <w:proofErr w:type="spellEnd"/>
      <w:r w:rsidR="0024018C" w:rsidRPr="0024018C">
        <w:rPr>
          <w:rFonts w:ascii="Arial" w:hAnsi="Arial" w:cs="Arial"/>
        </w:rPr>
        <w:t xml:space="preserve"> </w:t>
      </w:r>
      <w:r w:rsidR="00A015AF">
        <w:rPr>
          <w:rFonts w:ascii="Arial" w:hAnsi="Arial" w:cs="Arial"/>
        </w:rPr>
        <w:t>hüvitamis</w:t>
      </w:r>
      <w:r w:rsidR="0024018C" w:rsidRPr="0024018C">
        <w:rPr>
          <w:rFonts w:ascii="Arial" w:hAnsi="Arial" w:cs="Arial"/>
        </w:rPr>
        <w:t xml:space="preserve">e </w:t>
      </w:r>
      <w:r w:rsidR="00A015AF">
        <w:rPr>
          <w:rFonts w:ascii="Arial" w:hAnsi="Arial" w:cs="Arial"/>
        </w:rPr>
        <w:t>viis lepitakse kokku</w:t>
      </w:r>
      <w:r w:rsidR="0024018C" w:rsidRPr="0024018C">
        <w:rPr>
          <w:rFonts w:ascii="Arial" w:hAnsi="Arial" w:cs="Arial"/>
        </w:rPr>
        <w:t xml:space="preserve"> vahetu juhi ja ametniku võ</w:t>
      </w:r>
      <w:r w:rsidR="006D6BD0">
        <w:rPr>
          <w:rFonts w:ascii="Arial" w:hAnsi="Arial" w:cs="Arial"/>
        </w:rPr>
        <w:t>i töötaja vahe</w:t>
      </w:r>
      <w:r w:rsidR="00A015AF">
        <w:rPr>
          <w:rFonts w:ascii="Arial" w:hAnsi="Arial" w:cs="Arial"/>
        </w:rPr>
        <w:t xml:space="preserve">l. </w:t>
      </w:r>
      <w:r w:rsidR="00A015AF" w:rsidRPr="00A015AF">
        <w:rPr>
          <w:rFonts w:ascii="Arial" w:hAnsi="Arial" w:cs="Arial"/>
        </w:rPr>
        <w:t xml:space="preserve">Kui </w:t>
      </w:r>
      <w:proofErr w:type="spellStart"/>
      <w:r w:rsidR="00A015AF" w:rsidRPr="00A015AF">
        <w:rPr>
          <w:rFonts w:ascii="Arial" w:hAnsi="Arial" w:cs="Arial"/>
        </w:rPr>
        <w:t>ületunnitöö</w:t>
      </w:r>
      <w:proofErr w:type="spellEnd"/>
      <w:r w:rsidR="00A015AF" w:rsidRPr="00A015AF">
        <w:rPr>
          <w:rFonts w:ascii="Arial" w:hAnsi="Arial" w:cs="Arial"/>
        </w:rPr>
        <w:t xml:space="preserve"> hüvitatakse rahas, siis 1,5 kordselt, tuginedes vastavalt avaliku teenistuse seadusele või töölepingu seadusele</w:t>
      </w:r>
      <w:r w:rsidR="00A015AF">
        <w:rPr>
          <w:rFonts w:ascii="Arial" w:hAnsi="Arial" w:cs="Arial"/>
        </w:rPr>
        <w:t>.</w:t>
      </w:r>
    </w:p>
    <w:p w14:paraId="5F16843B" w14:textId="77777777" w:rsidR="00A015AF" w:rsidRDefault="00A015AF" w:rsidP="00B00E1B">
      <w:pPr>
        <w:spacing w:after="0" w:line="240" w:lineRule="auto"/>
        <w:jc w:val="both"/>
        <w:rPr>
          <w:rFonts w:ascii="Arial" w:hAnsi="Arial" w:cs="Arial"/>
        </w:rPr>
      </w:pPr>
    </w:p>
    <w:p w14:paraId="579C86BC" w14:textId="0A770AF6" w:rsidR="00A015AF" w:rsidRPr="00DA5DBD" w:rsidRDefault="00A015AF" w:rsidP="00B00E1B">
      <w:pPr>
        <w:spacing w:after="0" w:line="240" w:lineRule="auto"/>
        <w:jc w:val="both"/>
        <w:rPr>
          <w:rFonts w:ascii="Arial" w:hAnsi="Arial" w:cs="Arial"/>
        </w:rPr>
      </w:pPr>
      <w:r w:rsidRPr="00A015AF">
        <w:rPr>
          <w:rFonts w:ascii="Arial" w:hAnsi="Arial" w:cs="Arial"/>
        </w:rPr>
        <w:t>9.4. Töötamise eest ööajal (kella 22.00-06.00) tasustatakse ametnikku või töötajat töö eest 1,25-kordselt ja riigipühal tehtud töö eest 2-kordselt, tuginedes vastavalt avaliku teenistuse seadusele või töölepingu seadusele.</w:t>
      </w:r>
      <w:r>
        <w:rPr>
          <w:rFonts w:ascii="Arial" w:hAnsi="Arial" w:cs="Arial"/>
        </w:rPr>
        <w:t xml:space="preserve"> Teenistuja</w:t>
      </w:r>
      <w:r w:rsidRPr="00A015AF">
        <w:rPr>
          <w:rFonts w:ascii="Arial" w:hAnsi="Arial" w:cs="Arial"/>
        </w:rPr>
        <w:t xml:space="preserve"> taotlusel</w:t>
      </w:r>
      <w:r>
        <w:rPr>
          <w:rFonts w:ascii="Arial" w:hAnsi="Arial" w:cs="Arial"/>
        </w:rPr>
        <w:t xml:space="preserve"> võib </w:t>
      </w:r>
      <w:r w:rsidRPr="00A015AF">
        <w:rPr>
          <w:rFonts w:ascii="Arial" w:hAnsi="Arial" w:cs="Arial"/>
        </w:rPr>
        <w:t xml:space="preserve">ööajal või riigipühal tehtava töö </w:t>
      </w:r>
      <w:r>
        <w:rPr>
          <w:rFonts w:ascii="Arial" w:hAnsi="Arial" w:cs="Arial"/>
        </w:rPr>
        <w:t xml:space="preserve">hüvitamise </w:t>
      </w:r>
      <w:r>
        <w:rPr>
          <w:rFonts w:ascii="Arial" w:hAnsi="Arial" w:cs="Arial"/>
        </w:rPr>
        <w:t>kokku</w:t>
      </w:r>
      <w:r>
        <w:rPr>
          <w:rFonts w:ascii="Arial" w:hAnsi="Arial" w:cs="Arial"/>
        </w:rPr>
        <w:t xml:space="preserve"> </w:t>
      </w:r>
      <w:r>
        <w:rPr>
          <w:rFonts w:ascii="Arial" w:hAnsi="Arial" w:cs="Arial"/>
        </w:rPr>
        <w:t>leppida</w:t>
      </w:r>
      <w:r w:rsidRPr="00A015AF">
        <w:rPr>
          <w:rFonts w:ascii="Arial" w:hAnsi="Arial" w:cs="Arial"/>
        </w:rPr>
        <w:t xml:space="preserve"> </w:t>
      </w:r>
      <w:r w:rsidRPr="00A015AF">
        <w:rPr>
          <w:rFonts w:ascii="Arial" w:hAnsi="Arial" w:cs="Arial"/>
        </w:rPr>
        <w:t>täiendava vaba aja andmisega.</w:t>
      </w:r>
    </w:p>
    <w:p w14:paraId="351B8079" w14:textId="390F81A7" w:rsidR="00BC738B" w:rsidRDefault="00BC738B" w:rsidP="00B00E1B">
      <w:pPr>
        <w:spacing w:after="0" w:line="240" w:lineRule="auto"/>
        <w:jc w:val="both"/>
        <w:rPr>
          <w:rFonts w:ascii="Arial" w:hAnsi="Arial" w:cs="Arial"/>
        </w:rPr>
      </w:pPr>
    </w:p>
    <w:p w14:paraId="4A0FE6C3" w14:textId="77777777" w:rsidR="00010E76" w:rsidRPr="00DA5DBD" w:rsidRDefault="00010E76" w:rsidP="00B00E1B">
      <w:pPr>
        <w:spacing w:after="0" w:line="240" w:lineRule="auto"/>
        <w:jc w:val="both"/>
        <w:rPr>
          <w:rFonts w:ascii="Arial" w:hAnsi="Arial" w:cs="Arial"/>
        </w:rPr>
      </w:pPr>
    </w:p>
    <w:p w14:paraId="4A0FE6C4" w14:textId="77777777" w:rsidR="00DA5DBD" w:rsidRPr="00010E76" w:rsidRDefault="00DA5DBD" w:rsidP="00B00E1B">
      <w:pPr>
        <w:spacing w:after="0" w:line="240" w:lineRule="auto"/>
        <w:jc w:val="both"/>
        <w:rPr>
          <w:rFonts w:ascii="Arial" w:hAnsi="Arial" w:cs="Arial"/>
          <w:b/>
        </w:rPr>
      </w:pPr>
      <w:r w:rsidRPr="00010E76">
        <w:rPr>
          <w:rFonts w:ascii="Arial" w:hAnsi="Arial" w:cs="Arial"/>
          <w:b/>
        </w:rPr>
        <w:t xml:space="preserve">10. Tasustamine </w:t>
      </w:r>
      <w:proofErr w:type="spellStart"/>
      <w:r w:rsidRPr="00010E76">
        <w:rPr>
          <w:rFonts w:ascii="Arial" w:hAnsi="Arial" w:cs="Arial"/>
          <w:b/>
        </w:rPr>
        <w:t>välisvahenditest</w:t>
      </w:r>
      <w:proofErr w:type="spellEnd"/>
      <w:r w:rsidRPr="00010E76">
        <w:rPr>
          <w:rFonts w:ascii="Arial" w:hAnsi="Arial" w:cs="Arial"/>
          <w:b/>
        </w:rPr>
        <w:t xml:space="preserve"> rahastatavate projektide korral</w:t>
      </w:r>
    </w:p>
    <w:p w14:paraId="4A0FE6C5" w14:textId="77777777" w:rsidR="00DA5DBD" w:rsidRPr="00DA5DBD" w:rsidRDefault="00DA5DBD" w:rsidP="00B00E1B">
      <w:pPr>
        <w:spacing w:after="0" w:line="240" w:lineRule="auto"/>
        <w:jc w:val="both"/>
        <w:rPr>
          <w:rFonts w:ascii="Arial" w:hAnsi="Arial" w:cs="Arial"/>
        </w:rPr>
      </w:pPr>
      <w:r w:rsidRPr="00DA5DBD">
        <w:rPr>
          <w:rFonts w:ascii="Arial" w:hAnsi="Arial" w:cs="Arial"/>
        </w:rPr>
        <w:t xml:space="preserve">10.1. </w:t>
      </w:r>
      <w:proofErr w:type="spellStart"/>
      <w:r w:rsidRPr="00DA5DBD">
        <w:rPr>
          <w:rFonts w:ascii="Arial" w:hAnsi="Arial" w:cs="Arial"/>
        </w:rPr>
        <w:t>Välisvahenditest</w:t>
      </w:r>
      <w:proofErr w:type="spellEnd"/>
      <w:r w:rsidRPr="00DA5DBD">
        <w:rPr>
          <w:rFonts w:ascii="Arial" w:hAnsi="Arial" w:cs="Arial"/>
        </w:rPr>
        <w:t xml:space="preserve"> rahastatava projekti taotlusest peab </w:t>
      </w:r>
      <w:bookmarkStart w:id="0" w:name="_GoBack"/>
      <w:bookmarkEnd w:id="0"/>
      <w:r w:rsidRPr="00DA5DBD">
        <w:rPr>
          <w:rFonts w:ascii="Arial" w:hAnsi="Arial" w:cs="Arial"/>
        </w:rPr>
        <w:t>nähtuma, kas ja millises mahus on</w:t>
      </w:r>
      <w:r w:rsidR="00B00E1B">
        <w:rPr>
          <w:rFonts w:ascii="Arial" w:hAnsi="Arial" w:cs="Arial"/>
        </w:rPr>
        <w:t xml:space="preserve"> </w:t>
      </w:r>
      <w:r w:rsidRPr="00DA5DBD">
        <w:rPr>
          <w:rFonts w:ascii="Arial" w:hAnsi="Arial" w:cs="Arial"/>
        </w:rPr>
        <w:t>kavas projekti eelarvest maksta projekti täitmisega seotud teenistujale palka. Palga maksmise</w:t>
      </w:r>
      <w:r w:rsidR="00B00E1B">
        <w:rPr>
          <w:rFonts w:ascii="Arial" w:hAnsi="Arial" w:cs="Arial"/>
        </w:rPr>
        <w:t xml:space="preserve"> </w:t>
      </w:r>
      <w:r w:rsidRPr="00DA5DBD">
        <w:rPr>
          <w:rFonts w:ascii="Arial" w:hAnsi="Arial" w:cs="Arial"/>
        </w:rPr>
        <w:t>tingimused peavad olema kooskõlas projekti rahastamise reeglitega.</w:t>
      </w:r>
    </w:p>
    <w:p w14:paraId="4A0FE6C6" w14:textId="77777777" w:rsidR="00A80C01" w:rsidRDefault="00DA5DBD" w:rsidP="00B00E1B">
      <w:pPr>
        <w:spacing w:after="0" w:line="240" w:lineRule="auto"/>
        <w:jc w:val="both"/>
        <w:rPr>
          <w:rFonts w:ascii="Arial" w:hAnsi="Arial" w:cs="Arial"/>
        </w:rPr>
      </w:pPr>
      <w:r w:rsidRPr="00DA5DBD">
        <w:rPr>
          <w:rFonts w:ascii="Arial" w:hAnsi="Arial" w:cs="Arial"/>
        </w:rPr>
        <w:t xml:space="preserve">10.2. Kui projekti täitmisega seotud teenistujale makstakse palka projekti </w:t>
      </w:r>
      <w:proofErr w:type="spellStart"/>
      <w:r w:rsidRPr="00DA5DBD">
        <w:rPr>
          <w:rFonts w:ascii="Arial" w:hAnsi="Arial" w:cs="Arial"/>
        </w:rPr>
        <w:t>välisvahenditest</w:t>
      </w:r>
      <w:proofErr w:type="spellEnd"/>
      <w:r w:rsidRPr="00DA5DBD">
        <w:rPr>
          <w:rFonts w:ascii="Arial" w:hAnsi="Arial" w:cs="Arial"/>
        </w:rPr>
        <w:t>, siis</w:t>
      </w:r>
      <w:r w:rsidR="00B00E1B">
        <w:rPr>
          <w:rFonts w:ascii="Arial" w:hAnsi="Arial" w:cs="Arial"/>
        </w:rPr>
        <w:t xml:space="preserve"> </w:t>
      </w:r>
      <w:r w:rsidRPr="00DA5DBD">
        <w:rPr>
          <w:rFonts w:ascii="Arial" w:hAnsi="Arial" w:cs="Arial"/>
        </w:rPr>
        <w:t>võib vähendada proportsionaalselt ameti omavahenditest makstavat teenistuja palka või</w:t>
      </w:r>
      <w:r w:rsidR="00B00E1B">
        <w:rPr>
          <w:rFonts w:ascii="Arial" w:hAnsi="Arial" w:cs="Arial"/>
        </w:rPr>
        <w:t xml:space="preserve"> </w:t>
      </w:r>
      <w:r w:rsidRPr="00DA5DBD">
        <w:rPr>
          <w:rFonts w:ascii="Arial" w:hAnsi="Arial" w:cs="Arial"/>
        </w:rPr>
        <w:t>töötasu ja vähendades projektiga mitteseotud teenistusülesannete mahtu või muutes nende</w:t>
      </w:r>
      <w:r w:rsidR="00B00E1B">
        <w:rPr>
          <w:rFonts w:ascii="Arial" w:hAnsi="Arial" w:cs="Arial"/>
        </w:rPr>
        <w:t xml:space="preserve"> sisu. </w:t>
      </w:r>
    </w:p>
    <w:p w14:paraId="058F5A3E" w14:textId="56CA4360" w:rsidR="0011156C" w:rsidRDefault="0011156C">
      <w:pPr>
        <w:rPr>
          <w:rFonts w:ascii="Arial" w:hAnsi="Arial" w:cs="Arial"/>
        </w:rPr>
      </w:pPr>
      <w:r>
        <w:rPr>
          <w:rFonts w:ascii="Arial" w:hAnsi="Arial" w:cs="Arial"/>
        </w:rPr>
        <w:br w:type="page"/>
      </w:r>
    </w:p>
    <w:p w14:paraId="28879A9C" w14:textId="750BB04E" w:rsidR="002A1996" w:rsidRDefault="00885BCC" w:rsidP="0011156C">
      <w:pPr>
        <w:spacing w:after="0" w:line="240" w:lineRule="auto"/>
        <w:jc w:val="right"/>
        <w:rPr>
          <w:rFonts w:ascii="Arial" w:hAnsi="Arial" w:cs="Arial"/>
        </w:rPr>
      </w:pPr>
      <w:r>
        <w:rPr>
          <w:noProof/>
          <w:lang w:eastAsia="et-EE"/>
        </w:rPr>
        <w:lastRenderedPageBreak/>
        <w:drawing>
          <wp:anchor distT="0" distB="0" distL="114300" distR="114300" simplePos="0" relativeHeight="251662336" behindDoc="1" locked="0" layoutInCell="1" allowOverlap="1" wp14:anchorId="3AF34997" wp14:editId="68980923">
            <wp:simplePos x="0" y="0"/>
            <wp:positionH relativeFrom="column">
              <wp:posOffset>-665607</wp:posOffset>
            </wp:positionH>
            <wp:positionV relativeFrom="paragraph">
              <wp:posOffset>5080</wp:posOffset>
            </wp:positionV>
            <wp:extent cx="7188269" cy="5135270"/>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188269" cy="5135270"/>
                    </a:xfrm>
                    <a:prstGeom prst="rect">
                      <a:avLst/>
                    </a:prstGeom>
                  </pic:spPr>
                </pic:pic>
              </a:graphicData>
            </a:graphic>
            <wp14:sizeRelH relativeFrom="page">
              <wp14:pctWidth>0</wp14:pctWidth>
            </wp14:sizeRelH>
            <wp14:sizeRelV relativeFrom="page">
              <wp14:pctHeight>0</wp14:pctHeight>
            </wp14:sizeRelV>
          </wp:anchor>
        </w:drawing>
      </w:r>
      <w:r w:rsidR="0011156C">
        <w:rPr>
          <w:rFonts w:ascii="Arial" w:hAnsi="Arial" w:cs="Arial"/>
        </w:rPr>
        <w:t>Lisa 1 Palgaklassid</w:t>
      </w:r>
    </w:p>
    <w:p w14:paraId="2C4AF0C7" w14:textId="0651DCD9" w:rsidR="00765E49" w:rsidRDefault="004705C9" w:rsidP="00A2473D">
      <w:pPr>
        <w:spacing w:after="0" w:line="240" w:lineRule="auto"/>
        <w:rPr>
          <w:rFonts w:ascii="Arial" w:hAnsi="Arial" w:cs="Arial"/>
        </w:rPr>
      </w:pPr>
      <w:r>
        <w:rPr>
          <w:noProof/>
          <w:lang w:eastAsia="et-EE"/>
        </w:rPr>
        <w:drawing>
          <wp:anchor distT="0" distB="0" distL="114300" distR="114300" simplePos="0" relativeHeight="251661312" behindDoc="0" locked="0" layoutInCell="1" allowOverlap="1" wp14:anchorId="68CBC35A" wp14:editId="3EC8FA4A">
            <wp:simplePos x="0" y="0"/>
            <wp:positionH relativeFrom="column">
              <wp:posOffset>-537846</wp:posOffset>
            </wp:positionH>
            <wp:positionV relativeFrom="paragraph">
              <wp:posOffset>5279390</wp:posOffset>
            </wp:positionV>
            <wp:extent cx="7000875" cy="449824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018609" cy="4509641"/>
                    </a:xfrm>
                    <a:prstGeom prst="rect">
                      <a:avLst/>
                    </a:prstGeom>
                  </pic:spPr>
                </pic:pic>
              </a:graphicData>
            </a:graphic>
            <wp14:sizeRelH relativeFrom="page">
              <wp14:pctWidth>0</wp14:pctWidth>
            </wp14:sizeRelH>
            <wp14:sizeRelV relativeFrom="page">
              <wp14:pctHeight>0</wp14:pctHeight>
            </wp14:sizeRelV>
          </wp:anchor>
        </w:drawing>
      </w:r>
    </w:p>
    <w:sectPr w:rsidR="00765E49" w:rsidSect="00765E49">
      <w:footerReference w:type="default" r:id="rId13"/>
      <w:pgSz w:w="11906" w:h="16838"/>
      <w:pgMar w:top="568"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FE6C9" w14:textId="77777777" w:rsidR="008343FE" w:rsidRDefault="008343FE" w:rsidP="008343FE">
      <w:pPr>
        <w:spacing w:after="0" w:line="240" w:lineRule="auto"/>
      </w:pPr>
      <w:r>
        <w:separator/>
      </w:r>
    </w:p>
  </w:endnote>
  <w:endnote w:type="continuationSeparator" w:id="0">
    <w:p w14:paraId="4A0FE6CA" w14:textId="77777777" w:rsidR="008343FE" w:rsidRDefault="008343FE" w:rsidP="0083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352721"/>
      <w:docPartObj>
        <w:docPartGallery w:val="Page Numbers (Bottom of Page)"/>
        <w:docPartUnique/>
      </w:docPartObj>
    </w:sdtPr>
    <w:sdtEndPr/>
    <w:sdtContent>
      <w:p w14:paraId="4A0FE6CB" w14:textId="77777777" w:rsidR="008343FE" w:rsidRDefault="008343FE">
        <w:pPr>
          <w:pStyle w:val="Footer"/>
          <w:jc w:val="center"/>
        </w:pPr>
        <w:r>
          <w:fldChar w:fldCharType="begin"/>
        </w:r>
        <w:r>
          <w:instrText>PAGE   \* MERGEFORMAT</w:instrText>
        </w:r>
        <w:r>
          <w:fldChar w:fldCharType="separate"/>
        </w:r>
        <w:r w:rsidR="00A015AF">
          <w:rPr>
            <w:noProof/>
          </w:rPr>
          <w:t>5</w:t>
        </w:r>
        <w:r>
          <w:fldChar w:fldCharType="end"/>
        </w:r>
      </w:p>
    </w:sdtContent>
  </w:sdt>
  <w:p w14:paraId="4A0FE6CC" w14:textId="77777777" w:rsidR="008343FE" w:rsidRDefault="00834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FE6C7" w14:textId="77777777" w:rsidR="008343FE" w:rsidRDefault="008343FE" w:rsidP="008343FE">
      <w:pPr>
        <w:spacing w:after="0" w:line="240" w:lineRule="auto"/>
      </w:pPr>
      <w:r>
        <w:separator/>
      </w:r>
    </w:p>
  </w:footnote>
  <w:footnote w:type="continuationSeparator" w:id="0">
    <w:p w14:paraId="4A0FE6C8" w14:textId="77777777" w:rsidR="008343FE" w:rsidRDefault="008343FE" w:rsidP="008343FE">
      <w:pPr>
        <w:spacing w:after="0" w:line="240" w:lineRule="auto"/>
      </w:pPr>
      <w:r>
        <w:continuationSeparator/>
      </w:r>
    </w:p>
  </w:footnote>
  <w:footnote w:id="1">
    <w:p w14:paraId="446C6D7D" w14:textId="48C91526" w:rsidR="00357DF5" w:rsidRDefault="00357DF5">
      <w:pPr>
        <w:pStyle w:val="FootnoteText"/>
      </w:pPr>
      <w:r>
        <w:rPr>
          <w:rStyle w:val="FootnoteReference"/>
        </w:rPr>
        <w:footnoteRef/>
      </w:r>
      <w:r>
        <w:t xml:space="preserve"> </w:t>
      </w:r>
      <w:hyperlink r:id="rId1" w:history="1">
        <w:r w:rsidRPr="006671B0">
          <w:rPr>
            <w:rStyle w:val="Hyperlink"/>
            <w:rFonts w:ascii="Arial" w:hAnsi="Arial" w:cs="Arial"/>
          </w:rPr>
          <w:t>https://www.fin.ee/riik-ja-omavalitsused-planeeringud/avalik-teenistus/palgakorraldus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72"/>
    <w:rsid w:val="00010E76"/>
    <w:rsid w:val="00015EA4"/>
    <w:rsid w:val="00070F16"/>
    <w:rsid w:val="000764D7"/>
    <w:rsid w:val="000E6372"/>
    <w:rsid w:val="000E64E8"/>
    <w:rsid w:val="0011156C"/>
    <w:rsid w:val="00120CC3"/>
    <w:rsid w:val="001A0E82"/>
    <w:rsid w:val="0024018C"/>
    <w:rsid w:val="002A1996"/>
    <w:rsid w:val="0034665E"/>
    <w:rsid w:val="00357DF5"/>
    <w:rsid w:val="003D2D2B"/>
    <w:rsid w:val="003F53E6"/>
    <w:rsid w:val="004466F0"/>
    <w:rsid w:val="004705C9"/>
    <w:rsid w:val="004A5AF0"/>
    <w:rsid w:val="004D12F8"/>
    <w:rsid w:val="005E2EE3"/>
    <w:rsid w:val="005F40A0"/>
    <w:rsid w:val="00622E24"/>
    <w:rsid w:val="0062694A"/>
    <w:rsid w:val="006D6BD0"/>
    <w:rsid w:val="006E65F8"/>
    <w:rsid w:val="007126EC"/>
    <w:rsid w:val="0072392D"/>
    <w:rsid w:val="00765E49"/>
    <w:rsid w:val="008343FE"/>
    <w:rsid w:val="00863D9E"/>
    <w:rsid w:val="008807E8"/>
    <w:rsid w:val="00885BCC"/>
    <w:rsid w:val="00A015AF"/>
    <w:rsid w:val="00A2473D"/>
    <w:rsid w:val="00A80C01"/>
    <w:rsid w:val="00B00E1B"/>
    <w:rsid w:val="00B37A4B"/>
    <w:rsid w:val="00BC113D"/>
    <w:rsid w:val="00BC738B"/>
    <w:rsid w:val="00BD6E3A"/>
    <w:rsid w:val="00C337F1"/>
    <w:rsid w:val="00C60346"/>
    <w:rsid w:val="00C62BD0"/>
    <w:rsid w:val="00C903AD"/>
    <w:rsid w:val="00D32488"/>
    <w:rsid w:val="00D63511"/>
    <w:rsid w:val="00D86FDC"/>
    <w:rsid w:val="00DA5DBD"/>
    <w:rsid w:val="00EE72ED"/>
    <w:rsid w:val="00F01041"/>
    <w:rsid w:val="00FB5CD3"/>
    <w:rsid w:val="00FE7B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E65E"/>
  <w15:chartTrackingRefBased/>
  <w15:docId w15:val="{31E44423-478D-4160-9C3C-102843E6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3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343FE"/>
  </w:style>
  <w:style w:type="paragraph" w:styleId="Footer">
    <w:name w:val="footer"/>
    <w:basedOn w:val="Normal"/>
    <w:link w:val="FooterChar"/>
    <w:uiPriority w:val="99"/>
    <w:unhideWhenUsed/>
    <w:rsid w:val="008343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343FE"/>
  </w:style>
  <w:style w:type="paragraph" w:styleId="NormalWeb">
    <w:name w:val="Normal (Web)"/>
    <w:basedOn w:val="Normal"/>
    <w:uiPriority w:val="99"/>
    <w:semiHidden/>
    <w:unhideWhenUsed/>
    <w:rsid w:val="001A0E82"/>
    <w:pPr>
      <w:spacing w:before="100" w:beforeAutospacing="1" w:after="100" w:afterAutospacing="1" w:line="240" w:lineRule="auto"/>
    </w:pPr>
    <w:rPr>
      <w:rFonts w:ascii="Times New Roman" w:eastAsiaTheme="minorEastAsia" w:hAnsi="Times New Roman" w:cs="Times New Roman"/>
      <w:sz w:val="24"/>
      <w:szCs w:val="24"/>
      <w:lang w:eastAsia="et-EE"/>
    </w:rPr>
  </w:style>
  <w:style w:type="paragraph" w:styleId="BalloonText">
    <w:name w:val="Balloon Text"/>
    <w:basedOn w:val="Normal"/>
    <w:link w:val="BalloonTextChar"/>
    <w:uiPriority w:val="99"/>
    <w:semiHidden/>
    <w:unhideWhenUsed/>
    <w:rsid w:val="004D1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2F8"/>
    <w:rPr>
      <w:rFonts w:ascii="Segoe UI" w:hAnsi="Segoe UI" w:cs="Segoe UI"/>
      <w:sz w:val="18"/>
      <w:szCs w:val="18"/>
    </w:rPr>
  </w:style>
  <w:style w:type="character" w:styleId="Hyperlink">
    <w:name w:val="Hyperlink"/>
    <w:basedOn w:val="DefaultParagraphFont"/>
    <w:uiPriority w:val="99"/>
    <w:unhideWhenUsed/>
    <w:rsid w:val="00BC113D"/>
    <w:rPr>
      <w:color w:val="0563C1" w:themeColor="hyperlink"/>
      <w:u w:val="single"/>
    </w:rPr>
  </w:style>
  <w:style w:type="paragraph" w:styleId="FootnoteText">
    <w:name w:val="footnote text"/>
    <w:basedOn w:val="Normal"/>
    <w:link w:val="FootnoteTextChar"/>
    <w:uiPriority w:val="99"/>
    <w:semiHidden/>
    <w:unhideWhenUsed/>
    <w:rsid w:val="00357D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DF5"/>
    <w:rPr>
      <w:sz w:val="20"/>
      <w:szCs w:val="20"/>
    </w:rPr>
  </w:style>
  <w:style w:type="character" w:styleId="FootnoteReference">
    <w:name w:val="footnote reference"/>
    <w:basedOn w:val="DefaultParagraphFont"/>
    <w:uiPriority w:val="99"/>
    <w:semiHidden/>
    <w:unhideWhenUsed/>
    <w:rsid w:val="00357DF5"/>
    <w:rPr>
      <w:vertAlign w:val="superscript"/>
    </w:rPr>
  </w:style>
  <w:style w:type="character" w:styleId="CommentReference">
    <w:name w:val="annotation reference"/>
    <w:basedOn w:val="DefaultParagraphFont"/>
    <w:uiPriority w:val="99"/>
    <w:semiHidden/>
    <w:unhideWhenUsed/>
    <w:rsid w:val="005E2EE3"/>
    <w:rPr>
      <w:sz w:val="16"/>
      <w:szCs w:val="16"/>
    </w:rPr>
  </w:style>
  <w:style w:type="paragraph" w:styleId="CommentText">
    <w:name w:val="annotation text"/>
    <w:basedOn w:val="Normal"/>
    <w:link w:val="CommentTextChar"/>
    <w:uiPriority w:val="99"/>
    <w:semiHidden/>
    <w:unhideWhenUsed/>
    <w:rsid w:val="005E2EE3"/>
    <w:pPr>
      <w:spacing w:line="240" w:lineRule="auto"/>
    </w:pPr>
    <w:rPr>
      <w:sz w:val="20"/>
      <w:szCs w:val="20"/>
    </w:rPr>
  </w:style>
  <w:style w:type="character" w:customStyle="1" w:styleId="CommentTextChar">
    <w:name w:val="Comment Text Char"/>
    <w:basedOn w:val="DefaultParagraphFont"/>
    <w:link w:val="CommentText"/>
    <w:uiPriority w:val="99"/>
    <w:semiHidden/>
    <w:rsid w:val="005E2EE3"/>
    <w:rPr>
      <w:sz w:val="20"/>
      <w:szCs w:val="20"/>
    </w:rPr>
  </w:style>
  <w:style w:type="paragraph" w:styleId="CommentSubject">
    <w:name w:val="annotation subject"/>
    <w:basedOn w:val="CommentText"/>
    <w:next w:val="CommentText"/>
    <w:link w:val="CommentSubjectChar"/>
    <w:uiPriority w:val="99"/>
    <w:semiHidden/>
    <w:unhideWhenUsed/>
    <w:rsid w:val="005E2EE3"/>
    <w:rPr>
      <w:b/>
      <w:bCs/>
    </w:rPr>
  </w:style>
  <w:style w:type="character" w:customStyle="1" w:styleId="CommentSubjectChar">
    <w:name w:val="Comment Subject Char"/>
    <w:basedOn w:val="CommentTextChar"/>
    <w:link w:val="CommentSubject"/>
    <w:uiPriority w:val="99"/>
    <w:semiHidden/>
    <w:rsid w:val="005E2E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in.ee/riik-ja-omavalitsused-planeeringud/avalik-teenistus/palgakorraldu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ee/riik-ja-omavalitsused-planeeringud/avalik-teenistus/palgakorral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DFD029EBF0D48935DCF4C61BE4D70" ma:contentTypeVersion="0" ma:contentTypeDescription="Create a new document." ma:contentTypeScope="" ma:versionID="9f2a562641dc9b67923e8ffbbf3e0196">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C943E-2465-4824-B25D-67D2F79BB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454927-3036-49A0-85F9-76633C0E9619}">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6C84DFA-6A0F-4D9C-B529-486B7FBD0782}">
  <ds:schemaRefs>
    <ds:schemaRef ds:uri="http://schemas.microsoft.com/sharepoint/v3/contenttype/forms"/>
  </ds:schemaRefs>
</ds:datastoreItem>
</file>

<file path=customXml/itemProps4.xml><?xml version="1.0" encoding="utf-8"?>
<ds:datastoreItem xmlns:ds="http://schemas.openxmlformats.org/officeDocument/2006/customXml" ds:itemID="{9C0779AF-D64E-4FB3-B345-211C258FF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2145</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14562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Perets</dc:creator>
  <cp:keywords/>
  <dc:description/>
  <cp:lastModifiedBy>Karin Veski</cp:lastModifiedBy>
  <cp:revision>3</cp:revision>
  <cp:lastPrinted>2022-03-16T13:38:00Z</cp:lastPrinted>
  <dcterms:created xsi:type="dcterms:W3CDTF">2022-08-26T05:31:00Z</dcterms:created>
  <dcterms:modified xsi:type="dcterms:W3CDTF">2022-09-01T06:28:00Z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0x010100AD4DFD029EBF0D48935DCF4C61BE4D70</vt:lpwstr>
  </property>
</Properties>
</file>